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3F" w:rsidRDefault="00ED7A3F" w:rsidP="00E210D6">
      <w:pPr>
        <w:pStyle w:val="a4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440C" w:rsidRDefault="00E210D6" w:rsidP="00E210D6">
      <w:pPr>
        <w:pStyle w:val="a4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0C">
        <w:rPr>
          <w:rFonts w:ascii="Times New Roman" w:hAnsi="Times New Roman" w:cs="Times New Roman"/>
          <w:b/>
          <w:sz w:val="28"/>
          <w:szCs w:val="28"/>
        </w:rPr>
        <w:t>Доклад</w:t>
      </w:r>
      <w:r w:rsidR="007046D0" w:rsidRPr="008D4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40C" w:rsidRPr="008D440C">
        <w:rPr>
          <w:rFonts w:ascii="Times New Roman" w:hAnsi="Times New Roman" w:cs="Times New Roman"/>
          <w:b/>
          <w:sz w:val="28"/>
          <w:szCs w:val="28"/>
        </w:rPr>
        <w:t>Межрегионального информационно-аналитического управления Росздравнадзора на заседании Общественного совета по защите прав пациентов при Федеральной службе по надзору в сфере здравоохранения</w:t>
      </w:r>
    </w:p>
    <w:p w:rsidR="008D440C" w:rsidRPr="008D440C" w:rsidRDefault="008D440C" w:rsidP="00E210D6">
      <w:pPr>
        <w:pStyle w:val="a4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210D6" w:rsidRPr="008D440C" w:rsidRDefault="008D440C" w:rsidP="008D44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440C">
        <w:rPr>
          <w:rFonts w:ascii="Times New Roman" w:hAnsi="Times New Roman" w:cs="Times New Roman"/>
          <w:sz w:val="28"/>
          <w:szCs w:val="28"/>
        </w:rPr>
        <w:t xml:space="preserve">23 декабря 2015 г.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D440C">
        <w:rPr>
          <w:rFonts w:ascii="Times New Roman" w:hAnsi="Times New Roman" w:cs="Times New Roman"/>
          <w:sz w:val="28"/>
          <w:szCs w:val="28"/>
        </w:rPr>
        <w:t xml:space="preserve">  г. Москва</w:t>
      </w:r>
    </w:p>
    <w:p w:rsidR="008D440C" w:rsidRPr="008D440C" w:rsidRDefault="008D440C" w:rsidP="00E210D6">
      <w:pPr>
        <w:pStyle w:val="a4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210D6" w:rsidRDefault="00E210D6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550C" w:rsidRPr="003E16CE" w:rsidRDefault="003E16C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>Ус</w:t>
      </w:r>
      <w:r w:rsidR="001E1D4C">
        <w:rPr>
          <w:rFonts w:ascii="Times New Roman" w:hAnsi="Times New Roman" w:cs="Times New Roman"/>
          <w:sz w:val="28"/>
          <w:szCs w:val="28"/>
        </w:rPr>
        <w:t>корение</w:t>
      </w:r>
      <w:r w:rsidR="000C550C" w:rsidRPr="003E16CE">
        <w:rPr>
          <w:rFonts w:ascii="Times New Roman" w:hAnsi="Times New Roman" w:cs="Times New Roman"/>
          <w:sz w:val="28"/>
          <w:szCs w:val="28"/>
        </w:rPr>
        <w:t xml:space="preserve"> социальных </w:t>
      </w:r>
      <w:r w:rsidRPr="003E16CE">
        <w:rPr>
          <w:rFonts w:ascii="Times New Roman" w:hAnsi="Times New Roman" w:cs="Times New Roman"/>
          <w:sz w:val="28"/>
          <w:szCs w:val="28"/>
        </w:rPr>
        <w:t xml:space="preserve">и </w:t>
      </w:r>
      <w:r w:rsidRPr="008D440C">
        <w:rPr>
          <w:rFonts w:ascii="Times New Roman" w:hAnsi="Times New Roman" w:cs="Times New Roman"/>
          <w:sz w:val="28"/>
          <w:szCs w:val="28"/>
        </w:rPr>
        <w:t xml:space="preserve">экономических </w:t>
      </w:r>
      <w:r w:rsidR="000C550C" w:rsidRPr="008D440C">
        <w:rPr>
          <w:rFonts w:ascii="Times New Roman" w:hAnsi="Times New Roman" w:cs="Times New Roman"/>
          <w:sz w:val="28"/>
          <w:szCs w:val="28"/>
        </w:rPr>
        <w:t xml:space="preserve">процессов </w:t>
      </w:r>
      <w:r w:rsidRPr="008D440C">
        <w:rPr>
          <w:rFonts w:ascii="Times New Roman" w:hAnsi="Times New Roman" w:cs="Times New Roman"/>
          <w:sz w:val="28"/>
          <w:szCs w:val="28"/>
        </w:rPr>
        <w:t>в современном обществе выдвигает новые требования по совершенствованию работы</w:t>
      </w:r>
      <w:r w:rsidR="006A0B0A" w:rsidRPr="008D440C">
        <w:rPr>
          <w:rFonts w:ascii="Times New Roman" w:hAnsi="Times New Roman" w:cs="Times New Roman"/>
          <w:sz w:val="28"/>
          <w:szCs w:val="28"/>
        </w:rPr>
        <w:t xml:space="preserve"> Ф</w:t>
      </w:r>
      <w:r w:rsidR="000C550C" w:rsidRPr="008D440C">
        <w:rPr>
          <w:rFonts w:ascii="Times New Roman" w:hAnsi="Times New Roman" w:cs="Times New Roman"/>
          <w:sz w:val="28"/>
          <w:szCs w:val="28"/>
        </w:rPr>
        <w:t>едеральных органов исполнительной власти</w:t>
      </w:r>
      <w:r w:rsidR="007046D0" w:rsidRPr="008D440C">
        <w:rPr>
          <w:rFonts w:ascii="Times New Roman" w:hAnsi="Times New Roman" w:cs="Times New Roman"/>
          <w:sz w:val="28"/>
          <w:szCs w:val="28"/>
        </w:rPr>
        <w:t xml:space="preserve">. </w:t>
      </w:r>
      <w:r w:rsidR="006A0B0A" w:rsidRPr="008D440C">
        <w:rPr>
          <w:rFonts w:ascii="Times New Roman" w:hAnsi="Times New Roman" w:cs="Times New Roman"/>
          <w:sz w:val="28"/>
          <w:szCs w:val="28"/>
        </w:rPr>
        <w:t>Сегодня иерархические модели принятия решений и передачи информации не способны справиться с нарастающей скоростью и сложностью социальных и экономических процессов. Нормой для ведущих стран мира является построение системы принятия решений, обеспечивающей горизонтальное движение</w:t>
      </w:r>
      <w:r w:rsidR="006A0B0A" w:rsidRPr="006A0B0A">
        <w:rPr>
          <w:rFonts w:ascii="Times New Roman" w:hAnsi="Times New Roman" w:cs="Times New Roman"/>
          <w:sz w:val="28"/>
          <w:szCs w:val="28"/>
        </w:rPr>
        <w:t xml:space="preserve"> информации и стирающей грань между избираемыми политиками, бюрократией, экспертным сообществом и институтами гражданского общества.</w:t>
      </w:r>
      <w:r w:rsidR="006A0B0A">
        <w:rPr>
          <w:rFonts w:ascii="Times New Roman" w:hAnsi="Times New Roman" w:cs="Times New Roman"/>
          <w:sz w:val="28"/>
          <w:szCs w:val="28"/>
        </w:rPr>
        <w:t xml:space="preserve"> </w:t>
      </w:r>
      <w:r w:rsidRPr="003E16CE">
        <w:rPr>
          <w:rFonts w:ascii="Times New Roman" w:hAnsi="Times New Roman" w:cs="Times New Roman"/>
          <w:sz w:val="28"/>
          <w:szCs w:val="28"/>
        </w:rPr>
        <w:t>Актуальной станови</w:t>
      </w:r>
      <w:r w:rsidR="000C550C" w:rsidRPr="003E16CE">
        <w:rPr>
          <w:rFonts w:ascii="Times New Roman" w:hAnsi="Times New Roman" w:cs="Times New Roman"/>
          <w:sz w:val="28"/>
          <w:szCs w:val="28"/>
        </w:rPr>
        <w:t>тся необходимость формирования моделей принятия решений и реализации государственных функций, основанных на активном участии гражданского общества в управлении государством, а также на использовании современных механизмов общественного контроля.</w:t>
      </w:r>
      <w:r w:rsidR="006A0B0A">
        <w:rPr>
          <w:rFonts w:ascii="Times New Roman" w:hAnsi="Times New Roman" w:cs="Times New Roman"/>
          <w:sz w:val="28"/>
          <w:szCs w:val="28"/>
        </w:rPr>
        <w:t xml:space="preserve"> Эти тезисы были озвучены Министром Российской Федерации по вопросам открытого правительства Михаилом </w:t>
      </w:r>
      <w:proofErr w:type="spellStart"/>
      <w:r w:rsidR="006A0B0A">
        <w:rPr>
          <w:rFonts w:ascii="Times New Roman" w:hAnsi="Times New Roman" w:cs="Times New Roman"/>
          <w:sz w:val="28"/>
          <w:szCs w:val="28"/>
        </w:rPr>
        <w:t>Абызовым</w:t>
      </w:r>
      <w:proofErr w:type="spellEnd"/>
      <w:r w:rsidR="006A0B0A">
        <w:rPr>
          <w:rFonts w:ascii="Times New Roman" w:hAnsi="Times New Roman" w:cs="Times New Roman"/>
          <w:sz w:val="28"/>
          <w:szCs w:val="28"/>
        </w:rPr>
        <w:t xml:space="preserve"> в 2012 году.</w:t>
      </w:r>
    </w:p>
    <w:p w:rsidR="00AB694D" w:rsidRDefault="003E16C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этой работе было положено Указом Президента Российской Федерации </w:t>
      </w:r>
      <w:r w:rsidR="0065481D">
        <w:rPr>
          <w:rFonts w:ascii="Times New Roman" w:hAnsi="Times New Roman" w:cs="Times New Roman"/>
          <w:sz w:val="28"/>
          <w:szCs w:val="28"/>
        </w:rPr>
        <w:t>от 08.02.2012</w:t>
      </w:r>
      <w:r w:rsidR="0065481D" w:rsidRPr="003E16CE">
        <w:rPr>
          <w:rFonts w:ascii="Times New Roman" w:hAnsi="Times New Roman" w:cs="Times New Roman"/>
          <w:sz w:val="28"/>
          <w:szCs w:val="28"/>
        </w:rPr>
        <w:t xml:space="preserve"> № 150</w:t>
      </w:r>
      <w:r w:rsidR="00654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3E16CE">
        <w:rPr>
          <w:rFonts w:ascii="Times New Roman" w:hAnsi="Times New Roman" w:cs="Times New Roman"/>
          <w:sz w:val="28"/>
          <w:szCs w:val="28"/>
        </w:rPr>
        <w:t xml:space="preserve"> рабочей группе по подготовке предложений по формированию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C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C1C2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системы "О</w:t>
      </w:r>
      <w:r w:rsidRPr="003E16CE">
        <w:rPr>
          <w:rFonts w:ascii="Times New Roman" w:hAnsi="Times New Roman" w:cs="Times New Roman"/>
          <w:sz w:val="28"/>
          <w:szCs w:val="28"/>
        </w:rPr>
        <w:t>ткрытое правительство"</w:t>
      </w:r>
      <w:r>
        <w:rPr>
          <w:rFonts w:ascii="Times New Roman" w:hAnsi="Times New Roman" w:cs="Times New Roman"/>
          <w:sz w:val="28"/>
          <w:szCs w:val="28"/>
        </w:rPr>
        <w:t>. С принятием Постановления Правительства Российской Ф</w:t>
      </w:r>
      <w:r w:rsidRPr="003E16CE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65481D">
        <w:rPr>
          <w:rFonts w:ascii="Times New Roman" w:hAnsi="Times New Roman" w:cs="Times New Roman"/>
          <w:sz w:val="28"/>
          <w:szCs w:val="28"/>
        </w:rPr>
        <w:t>от 26 июля 2012 г. № 773 «О П</w:t>
      </w:r>
      <w:r w:rsidRPr="003E16CE">
        <w:rPr>
          <w:rFonts w:ascii="Times New Roman" w:hAnsi="Times New Roman" w:cs="Times New Roman"/>
          <w:sz w:val="28"/>
          <w:szCs w:val="28"/>
        </w:rPr>
        <w:t>равительственной комисс</w:t>
      </w:r>
      <w:r w:rsidR="0065481D">
        <w:rPr>
          <w:rFonts w:ascii="Times New Roman" w:hAnsi="Times New Roman" w:cs="Times New Roman"/>
          <w:sz w:val="28"/>
          <w:szCs w:val="28"/>
        </w:rPr>
        <w:t>ии по координации деятельности О</w:t>
      </w:r>
      <w:r w:rsidRPr="003E16CE">
        <w:rPr>
          <w:rFonts w:ascii="Times New Roman" w:hAnsi="Times New Roman" w:cs="Times New Roman"/>
          <w:sz w:val="28"/>
          <w:szCs w:val="28"/>
        </w:rPr>
        <w:t>ткрытого правительства</w:t>
      </w:r>
      <w:r w:rsidR="0065481D">
        <w:rPr>
          <w:rFonts w:ascii="Times New Roman" w:hAnsi="Times New Roman" w:cs="Times New Roman"/>
          <w:sz w:val="28"/>
          <w:szCs w:val="28"/>
        </w:rPr>
        <w:t>» началась конструктивная деятельность по реализации механизмов открытого управления в гражданском обществе.</w:t>
      </w:r>
    </w:p>
    <w:p w:rsidR="006A0B0A" w:rsidRDefault="006A0B0A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ведётся активная работа, курируемая Правительством Российской Федерации, по внедрению принципов открытости в деятельность исполнительных органов власти всех уровней.</w:t>
      </w:r>
    </w:p>
    <w:p w:rsidR="000C550C" w:rsidRPr="003E16CE" w:rsidRDefault="0065481D" w:rsidP="00E210D6">
      <w:pPr>
        <w:pStyle w:val="a4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документом, регламентирующим работу в рамках проекта «Открытое правительство» является </w:t>
      </w:r>
      <w:hyperlink r:id="rId5" w:history="1">
        <w:r w:rsidRPr="003E16CE">
          <w:rPr>
            <w:rFonts w:ascii="Times New Roman" w:hAnsi="Times New Roman" w:cs="Times New Roman"/>
            <w:sz w:val="28"/>
            <w:szCs w:val="28"/>
          </w:rPr>
          <w:t>Концепци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3E16CE">
        <w:rPr>
          <w:rFonts w:ascii="Times New Roman" w:hAnsi="Times New Roman" w:cs="Times New Roman"/>
          <w:sz w:val="28"/>
          <w:szCs w:val="28"/>
        </w:rPr>
        <w:t xml:space="preserve"> открытости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утверждённая </w:t>
      </w:r>
      <w:r>
        <w:rPr>
          <w:rFonts w:ascii="Times New Roman" w:hAnsi="Times New Roman" w:cs="Times New Roman"/>
          <w:bCs/>
          <w:sz w:val="28"/>
          <w:szCs w:val="28"/>
        </w:rPr>
        <w:t>Распоряжением Правительства Российской Ф</w:t>
      </w:r>
      <w:r w:rsidRPr="003E16CE">
        <w:rPr>
          <w:rFonts w:ascii="Times New Roman" w:hAnsi="Times New Roman" w:cs="Times New Roman"/>
          <w:bCs/>
          <w:sz w:val="28"/>
          <w:szCs w:val="28"/>
        </w:rPr>
        <w:t>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30 января 2014 г. №</w:t>
      </w:r>
      <w:r w:rsidRPr="003E16CE">
        <w:rPr>
          <w:rFonts w:ascii="Times New Roman" w:hAnsi="Times New Roman" w:cs="Times New Roman"/>
          <w:bCs/>
          <w:sz w:val="28"/>
          <w:szCs w:val="28"/>
        </w:rPr>
        <w:t xml:space="preserve"> 93-р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550C" w:rsidRPr="003E16CE" w:rsidRDefault="000C550C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>Концепция открытости федеральны</w:t>
      </w:r>
      <w:r w:rsidR="0065481D">
        <w:rPr>
          <w:rFonts w:ascii="Times New Roman" w:hAnsi="Times New Roman" w:cs="Times New Roman"/>
          <w:sz w:val="28"/>
          <w:szCs w:val="28"/>
        </w:rPr>
        <w:t>х органов исполнительной власти</w:t>
      </w:r>
      <w:r w:rsidR="00320A5D">
        <w:rPr>
          <w:rFonts w:ascii="Times New Roman" w:hAnsi="Times New Roman" w:cs="Times New Roman"/>
          <w:sz w:val="28"/>
          <w:szCs w:val="28"/>
        </w:rPr>
        <w:t xml:space="preserve"> </w:t>
      </w:r>
      <w:r w:rsidRPr="003E16CE">
        <w:rPr>
          <w:rFonts w:ascii="Times New Roman" w:hAnsi="Times New Roman" w:cs="Times New Roman"/>
          <w:sz w:val="28"/>
          <w:szCs w:val="28"/>
        </w:rPr>
        <w:t>разработана в целях:</w:t>
      </w:r>
    </w:p>
    <w:p w:rsidR="000C550C" w:rsidRPr="003E16CE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50C" w:rsidRPr="003E16CE">
        <w:rPr>
          <w:rFonts w:ascii="Times New Roman" w:hAnsi="Times New Roman" w:cs="Times New Roman"/>
          <w:sz w:val="28"/>
          <w:szCs w:val="28"/>
        </w:rPr>
        <w:t>повышения прозрачности и подотчетности государственного управления и удовлетворенности граждан качеством государственного управления;</w:t>
      </w:r>
    </w:p>
    <w:p w:rsidR="000C550C" w:rsidRPr="003E16CE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550C" w:rsidRPr="003E16CE">
        <w:rPr>
          <w:rFonts w:ascii="Times New Roman" w:hAnsi="Times New Roman" w:cs="Times New Roman"/>
          <w:sz w:val="28"/>
          <w:szCs w:val="28"/>
        </w:rPr>
        <w:t>расширения возможностей непосредственного участия гражданского общества в процессах разработки и экспертизы решений, принимаемых федеральными органами исполнительной власти;</w:t>
      </w:r>
    </w:p>
    <w:p w:rsidR="000C550C" w:rsidRPr="003E16CE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50C" w:rsidRPr="003E16CE">
        <w:rPr>
          <w:rFonts w:ascii="Times New Roman" w:hAnsi="Times New Roman" w:cs="Times New Roman"/>
          <w:sz w:val="28"/>
          <w:szCs w:val="28"/>
        </w:rPr>
        <w:t>качественного изменения уровня информационной открытости федеральных органов исполнительной власти;</w:t>
      </w:r>
    </w:p>
    <w:p w:rsidR="000C550C" w:rsidRPr="003E16CE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50C" w:rsidRPr="003E16CE">
        <w:rPr>
          <w:rFonts w:ascii="Times New Roman" w:hAnsi="Times New Roman" w:cs="Times New Roman"/>
          <w:sz w:val="28"/>
          <w:szCs w:val="28"/>
        </w:rPr>
        <w:t>развития механизмов общественного контроля за деятельностью федеральных органов исполнительной власти.</w:t>
      </w:r>
    </w:p>
    <w:p w:rsidR="000C550C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служба по надзору в сфере здравоохранения активно внедряет принципы открытости в свою деятельность</w:t>
      </w:r>
      <w:r w:rsidR="007E7DBF">
        <w:rPr>
          <w:rFonts w:ascii="Times New Roman" w:hAnsi="Times New Roman" w:cs="Times New Roman"/>
          <w:sz w:val="28"/>
          <w:szCs w:val="28"/>
        </w:rPr>
        <w:t xml:space="preserve"> начиная с 2014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A5D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 целях реализации Концепции в Росздравнадзоре разработаны и приняты:</w:t>
      </w:r>
    </w:p>
    <w:p w:rsidR="00320A5D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20A5D">
        <w:rPr>
          <w:rFonts w:ascii="Times New Roman" w:hAnsi="Times New Roman" w:cs="Times New Roman"/>
          <w:sz w:val="28"/>
          <w:szCs w:val="28"/>
        </w:rPr>
        <w:t>едомственный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A5D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 (Росздравнадзора)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A5D">
        <w:rPr>
          <w:rFonts w:ascii="Times New Roman" w:hAnsi="Times New Roman" w:cs="Times New Roman"/>
          <w:sz w:val="28"/>
          <w:szCs w:val="28"/>
        </w:rPr>
        <w:t>по реализации Концепции открытости федеральных органов исполнительной власти на 2015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A5D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E16CE">
        <w:rPr>
          <w:rFonts w:ascii="Times New Roman" w:hAnsi="Times New Roman" w:cs="Times New Roman"/>
          <w:sz w:val="28"/>
          <w:szCs w:val="28"/>
        </w:rPr>
        <w:t>едомственный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6CE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 по предоставлению открытых данных на 2015 – 2016 гг.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A5D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6CE">
        <w:rPr>
          <w:rFonts w:ascii="Times New Roman" w:hAnsi="Times New Roman" w:cs="Times New Roman"/>
          <w:sz w:val="28"/>
          <w:szCs w:val="28"/>
        </w:rPr>
        <w:t>Публичная декларация целей и задач Федеральной службы по надзору в сфере здравоохранения на 201</w:t>
      </w:r>
      <w:r w:rsidR="00103745">
        <w:rPr>
          <w:rFonts w:ascii="Times New Roman" w:hAnsi="Times New Roman" w:cs="Times New Roman"/>
          <w:sz w:val="28"/>
          <w:szCs w:val="28"/>
        </w:rPr>
        <w:t>5</w:t>
      </w:r>
      <w:r w:rsidRPr="003E16CE">
        <w:rPr>
          <w:rFonts w:ascii="Times New Roman" w:hAnsi="Times New Roman" w:cs="Times New Roman"/>
          <w:sz w:val="28"/>
          <w:szCs w:val="28"/>
        </w:rPr>
        <w:t>-2017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7014" w:rsidRDefault="00767014" w:rsidP="0076701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7014" w:rsidRDefault="00767014" w:rsidP="0076701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Ведомственный план Росздравнадзора по реализации Концепции открытости федеральных органов исполнительной власти на 2015 год включает ряд мероприятий, сгруппированных в 11 разделов:</w:t>
      </w:r>
    </w:p>
    <w:p w:rsidR="00767014" w:rsidRPr="00767014" w:rsidRDefault="00767014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7014">
        <w:rPr>
          <w:rFonts w:ascii="Times New Roman" w:hAnsi="Times New Roman" w:cs="Times New Roman"/>
          <w:sz w:val="28"/>
          <w:szCs w:val="28"/>
        </w:rPr>
        <w:t xml:space="preserve">- Реализация принципа информационной открытости </w:t>
      </w:r>
      <w:r w:rsidR="007046D0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67014">
        <w:rPr>
          <w:rFonts w:ascii="Times New Roman" w:hAnsi="Times New Roman" w:cs="Times New Roman"/>
          <w:sz w:val="28"/>
          <w:szCs w:val="28"/>
        </w:rPr>
        <w:t>;</w:t>
      </w:r>
    </w:p>
    <w:p w:rsidR="00767014" w:rsidRDefault="00767014" w:rsidP="0076701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7014">
        <w:rPr>
          <w:rFonts w:ascii="Times New Roman" w:hAnsi="Times New Roman" w:cs="Times New Roman"/>
          <w:sz w:val="28"/>
          <w:szCs w:val="28"/>
        </w:rPr>
        <w:t>- Обеспечение работы с открытыми данными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7014" w:rsidRDefault="00767014" w:rsidP="0076701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014">
        <w:rPr>
          <w:rFonts w:ascii="Times New Roman" w:hAnsi="Times New Roman" w:cs="Times New Roman"/>
          <w:sz w:val="28"/>
          <w:szCs w:val="28"/>
        </w:rPr>
        <w:t xml:space="preserve">Обеспечение понятности нормативно-правового регулирования, государственной политики и программ, разрабатываемых (реализуемых) </w:t>
      </w:r>
      <w:r w:rsidR="007046D0">
        <w:rPr>
          <w:rFonts w:ascii="Times New Roman" w:hAnsi="Times New Roman" w:cs="Times New Roman"/>
          <w:sz w:val="28"/>
          <w:szCs w:val="28"/>
        </w:rPr>
        <w:t>Росздравнадзора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7014" w:rsidRPr="00767014" w:rsidRDefault="00767014" w:rsidP="0076701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014">
        <w:rPr>
          <w:rFonts w:ascii="Times New Roman" w:hAnsi="Times New Roman" w:cs="Times New Roman"/>
          <w:sz w:val="28"/>
          <w:szCs w:val="28"/>
        </w:rPr>
        <w:t xml:space="preserve">Принятие планов деятельности </w:t>
      </w:r>
      <w:r w:rsidR="007046D0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67014">
        <w:rPr>
          <w:rFonts w:ascii="Times New Roman" w:hAnsi="Times New Roman" w:cs="Times New Roman"/>
          <w:sz w:val="28"/>
          <w:szCs w:val="28"/>
        </w:rPr>
        <w:t xml:space="preserve"> и ежегодной публичной декларации целей и задач, их общественное обсуждение и экспертное сопровождение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7014" w:rsidRDefault="00767014" w:rsidP="0076701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70F2" w:rsidRPr="004E70F2">
        <w:rPr>
          <w:rFonts w:ascii="Times New Roman" w:hAnsi="Times New Roman" w:cs="Times New Roman"/>
          <w:sz w:val="28"/>
          <w:szCs w:val="28"/>
        </w:rPr>
        <w:t>Фо</w:t>
      </w:r>
      <w:r w:rsidR="007046D0">
        <w:rPr>
          <w:rFonts w:ascii="Times New Roman" w:hAnsi="Times New Roman" w:cs="Times New Roman"/>
          <w:sz w:val="28"/>
          <w:szCs w:val="28"/>
        </w:rPr>
        <w:t>рмирование публичной отчетности</w:t>
      </w:r>
      <w:r w:rsidR="004E70F2">
        <w:rPr>
          <w:rFonts w:ascii="Times New Roman" w:hAnsi="Times New Roman" w:cs="Times New Roman"/>
          <w:sz w:val="28"/>
          <w:szCs w:val="28"/>
        </w:rPr>
        <w:t>;</w:t>
      </w:r>
    </w:p>
    <w:p w:rsidR="004E70F2" w:rsidRDefault="004E70F2" w:rsidP="0076701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70F2">
        <w:rPr>
          <w:rFonts w:ascii="Times New Roman" w:hAnsi="Times New Roman" w:cs="Times New Roman"/>
          <w:sz w:val="28"/>
          <w:szCs w:val="28"/>
        </w:rPr>
        <w:t>Информирование о работе с обращениями граждан и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70F2" w:rsidRDefault="004E70F2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70F2">
        <w:rPr>
          <w:rFonts w:ascii="Times New Roman" w:hAnsi="Times New Roman" w:cs="Times New Roman"/>
          <w:sz w:val="28"/>
          <w:szCs w:val="28"/>
        </w:rPr>
        <w:t>Организация работы с референтными группами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70F2" w:rsidRDefault="004E70F2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70F2">
        <w:rPr>
          <w:rFonts w:ascii="Times New Roman" w:hAnsi="Times New Roman" w:cs="Times New Roman"/>
          <w:sz w:val="28"/>
          <w:szCs w:val="28"/>
        </w:rPr>
        <w:t>Взаимодействие с Общественным Советом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70F2" w:rsidRDefault="004E70F2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40C">
        <w:rPr>
          <w:rFonts w:ascii="Times New Roman" w:hAnsi="Times New Roman" w:cs="Times New Roman"/>
          <w:sz w:val="28"/>
          <w:szCs w:val="28"/>
        </w:rPr>
        <w:t>Организация работы П</w:t>
      </w:r>
      <w:r w:rsidRPr="004E70F2">
        <w:rPr>
          <w:rFonts w:ascii="Times New Roman" w:hAnsi="Times New Roman" w:cs="Times New Roman"/>
          <w:sz w:val="28"/>
          <w:szCs w:val="28"/>
        </w:rPr>
        <w:t>ресс-службы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70F2" w:rsidRPr="004E70F2" w:rsidRDefault="004E70F2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7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0F2">
        <w:rPr>
          <w:rFonts w:ascii="Times New Roman" w:hAnsi="Times New Roman" w:cs="Times New Roman"/>
          <w:sz w:val="28"/>
          <w:szCs w:val="28"/>
        </w:rPr>
        <w:t xml:space="preserve">Организация независимой антикоррупционной экспертизы и общественного мониторинга </w:t>
      </w:r>
      <w:proofErr w:type="spellStart"/>
      <w:r w:rsidRPr="004E70F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E70F2">
        <w:rPr>
          <w:rFonts w:ascii="Times New Roman" w:hAnsi="Times New Roman" w:cs="Times New Roman"/>
          <w:sz w:val="28"/>
          <w:szCs w:val="28"/>
        </w:rPr>
        <w:t>;</w:t>
      </w:r>
    </w:p>
    <w:p w:rsidR="004E70F2" w:rsidRPr="004E70F2" w:rsidRDefault="004E70F2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70F2">
        <w:rPr>
          <w:rFonts w:ascii="Times New Roman" w:hAnsi="Times New Roman" w:cs="Times New Roman"/>
          <w:sz w:val="28"/>
          <w:szCs w:val="28"/>
        </w:rPr>
        <w:t>- Прочие механизмы (инструменты) открытости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70F2" w:rsidRDefault="004E70F2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ведомственного плана на официальном сайте Росздравнадзора: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размещается информация о деятельности Росздравнадзора;</w:t>
      </w:r>
    </w:p>
    <w:p w:rsidR="00A85321" w:rsidRDefault="008D440C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опубликованы </w:t>
      </w:r>
      <w:r w:rsidR="00A85321">
        <w:rPr>
          <w:rFonts w:ascii="Times New Roman" w:hAnsi="Times New Roman" w:cs="Times New Roman"/>
          <w:sz w:val="28"/>
          <w:szCs w:val="28"/>
        </w:rPr>
        <w:t>18 наборов открытых данных;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регулярно публикуются нормативно-правовые акты Росздравнадзора, Минздрава России и Правительства Российской Федерации по вопросам нормативного регулирования в сфере деятельности Росздравнадзора;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опубликована публичная декларация целей и задач Росздравнадзора;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публикуется отчетность Росздравнадзора;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публикуется информация о работе с обращениями граждан;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начата работа с референтными группами;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публику</w:t>
      </w:r>
      <w:r w:rsidR="003C1C21">
        <w:rPr>
          <w:rFonts w:ascii="Times New Roman" w:hAnsi="Times New Roman" w:cs="Times New Roman"/>
          <w:sz w:val="28"/>
          <w:szCs w:val="28"/>
        </w:rPr>
        <w:t>ется информация о деятельности 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3C1C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овета;</w:t>
      </w:r>
    </w:p>
    <w:p w:rsidR="00A85321" w:rsidRDefault="008D440C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регулярной основе П</w:t>
      </w:r>
      <w:r w:rsidR="00A85321">
        <w:rPr>
          <w:rFonts w:ascii="Times New Roman" w:hAnsi="Times New Roman" w:cs="Times New Roman"/>
          <w:sz w:val="28"/>
          <w:szCs w:val="28"/>
        </w:rPr>
        <w:t>ресс</w:t>
      </w:r>
      <w:r>
        <w:rPr>
          <w:rFonts w:ascii="Times New Roman" w:hAnsi="Times New Roman" w:cs="Times New Roman"/>
          <w:sz w:val="28"/>
          <w:szCs w:val="28"/>
        </w:rPr>
        <w:t>-</w:t>
      </w:r>
      <w:r w:rsidR="00A85321">
        <w:rPr>
          <w:rFonts w:ascii="Times New Roman" w:hAnsi="Times New Roman" w:cs="Times New Roman"/>
          <w:sz w:val="28"/>
          <w:szCs w:val="28"/>
        </w:rPr>
        <w:t>службой публикуются материалы о событиях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5321">
        <w:rPr>
          <w:rFonts w:ascii="Times New Roman" w:hAnsi="Times New Roman" w:cs="Times New Roman"/>
          <w:sz w:val="28"/>
          <w:szCs w:val="28"/>
        </w:rPr>
        <w:t xml:space="preserve"> связанных с деятельностью Росздравнадзора и анонсы мероприятий;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размещается информация о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</w:t>
      </w:r>
      <w:r w:rsidR="008D440C">
        <w:rPr>
          <w:rFonts w:ascii="Times New Roman" w:hAnsi="Times New Roman" w:cs="Times New Roman"/>
          <w:sz w:val="28"/>
          <w:szCs w:val="28"/>
        </w:rPr>
        <w:t>рупционой</w:t>
      </w:r>
      <w:proofErr w:type="spellEnd"/>
      <w:r w:rsidR="008D440C">
        <w:rPr>
          <w:rFonts w:ascii="Times New Roman" w:hAnsi="Times New Roman" w:cs="Times New Roman"/>
          <w:sz w:val="28"/>
          <w:szCs w:val="28"/>
        </w:rPr>
        <w:t xml:space="preserve"> экспертизе </w:t>
      </w:r>
      <w:r>
        <w:rPr>
          <w:rFonts w:ascii="Times New Roman" w:hAnsi="Times New Roman" w:cs="Times New Roman"/>
          <w:sz w:val="28"/>
          <w:szCs w:val="28"/>
        </w:rPr>
        <w:t xml:space="preserve">и общественном мониторинге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321" w:rsidRDefault="00A85321" w:rsidP="004E70F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5321" w:rsidRDefault="00A85321" w:rsidP="00A8532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Проделанная работа достаточно высоко оценена экспертным сообществом. По результатам оценки реализации федеральными органами исполнительной власти механизмов открытости, проведённой </w:t>
      </w:r>
      <w:r w:rsidRPr="00E210D6">
        <w:rPr>
          <w:color w:val="auto"/>
          <w:sz w:val="28"/>
          <w:szCs w:val="28"/>
        </w:rPr>
        <w:t>Экспертным советом при Правительстве Российской Федерации</w:t>
      </w:r>
      <w:r w:rsidRPr="00E210D6">
        <w:rPr>
          <w:sz w:val="28"/>
          <w:szCs w:val="28"/>
        </w:rPr>
        <w:t xml:space="preserve"> </w:t>
      </w:r>
      <w:r w:rsidRPr="00E210D6">
        <w:rPr>
          <w:color w:val="auto"/>
          <w:sz w:val="28"/>
          <w:szCs w:val="28"/>
        </w:rPr>
        <w:t>совместно с</w:t>
      </w:r>
      <w:r w:rsidRPr="00E210D6">
        <w:rPr>
          <w:sz w:val="28"/>
          <w:szCs w:val="28"/>
        </w:rPr>
        <w:t xml:space="preserve"> </w:t>
      </w:r>
      <w:r w:rsidRPr="00E210D6">
        <w:rPr>
          <w:color w:val="auto"/>
          <w:sz w:val="28"/>
          <w:szCs w:val="28"/>
        </w:rPr>
        <w:t xml:space="preserve">ОАО "ВЦИОМ", </w:t>
      </w:r>
      <w:r w:rsidRPr="00E210D6">
        <w:rPr>
          <w:sz w:val="28"/>
          <w:szCs w:val="28"/>
        </w:rPr>
        <w:t xml:space="preserve">Росздравнадзор занял 14 место </w:t>
      </w:r>
      <w:r>
        <w:rPr>
          <w:sz w:val="28"/>
          <w:szCs w:val="28"/>
        </w:rPr>
        <w:t>из 41 оцениваемого Федерального органа исполнительной власти</w:t>
      </w:r>
      <w:r w:rsidR="003C1C21">
        <w:rPr>
          <w:sz w:val="28"/>
          <w:szCs w:val="28"/>
        </w:rPr>
        <w:t xml:space="preserve"> </w:t>
      </w:r>
      <w:r w:rsidR="003C1C21" w:rsidRPr="00E210D6">
        <w:rPr>
          <w:sz w:val="28"/>
          <w:szCs w:val="28"/>
        </w:rPr>
        <w:t>с рейтингом 48,7 балла</w:t>
      </w:r>
      <w:r w:rsidRPr="00E210D6">
        <w:rPr>
          <w:sz w:val="28"/>
          <w:szCs w:val="28"/>
        </w:rPr>
        <w:t>.</w:t>
      </w:r>
    </w:p>
    <w:p w:rsidR="00767014" w:rsidRDefault="00A85321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государственных сайтов</w:t>
      </w:r>
      <w:r w:rsidR="003C1C21" w:rsidRPr="003C1C21">
        <w:rPr>
          <w:rFonts w:ascii="Times New Roman" w:hAnsi="Times New Roman" w:cs="Times New Roman"/>
          <w:sz w:val="28"/>
          <w:szCs w:val="28"/>
        </w:rPr>
        <w:t xml:space="preserve"> </w:t>
      </w:r>
      <w:r w:rsidR="003C1C21">
        <w:rPr>
          <w:rFonts w:ascii="Times New Roman" w:hAnsi="Times New Roman" w:cs="Times New Roman"/>
          <w:sz w:val="28"/>
          <w:szCs w:val="28"/>
        </w:rPr>
        <w:t>по вопросам открытости, на постоянной основе проводимого Минэкономразвития России</w:t>
      </w:r>
      <w:r>
        <w:rPr>
          <w:rFonts w:ascii="Times New Roman" w:hAnsi="Times New Roman" w:cs="Times New Roman"/>
          <w:sz w:val="28"/>
          <w:szCs w:val="28"/>
        </w:rPr>
        <w:t xml:space="preserve">, Росздравнадзора последние 5 месяцев находится в топ 10 </w:t>
      </w:r>
      <w:r w:rsidR="003C1C21">
        <w:rPr>
          <w:rFonts w:ascii="Times New Roman" w:hAnsi="Times New Roman" w:cs="Times New Roman"/>
          <w:sz w:val="28"/>
          <w:szCs w:val="28"/>
        </w:rPr>
        <w:t>федеральных ведомств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321" w:rsidRPr="003E16CE" w:rsidRDefault="00A85321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дальнейшем развитии, то:</w:t>
      </w:r>
    </w:p>
    <w:p w:rsidR="00A61C6C" w:rsidRDefault="00320A5D" w:rsidP="00A61C6C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и представлен на общественное обсуждение </w:t>
      </w:r>
      <w:r w:rsidR="007E7DBF">
        <w:rPr>
          <w:rFonts w:ascii="Times New Roman" w:hAnsi="Times New Roman" w:cs="Times New Roman"/>
          <w:sz w:val="28"/>
          <w:szCs w:val="28"/>
        </w:rPr>
        <w:t xml:space="preserve">на официальном сайте Росздравнадзора </w:t>
      </w:r>
      <w:r>
        <w:rPr>
          <w:rFonts w:ascii="Times New Roman" w:hAnsi="Times New Roman" w:cs="Times New Roman"/>
          <w:sz w:val="28"/>
          <w:szCs w:val="28"/>
        </w:rPr>
        <w:t>проект Коммуникативной стратегии Федеральной службы по надзору в сфере здравоохранения на 2016 г.</w:t>
      </w:r>
    </w:p>
    <w:p w:rsidR="00A61C6C" w:rsidRDefault="00A61C6C" w:rsidP="00A61C6C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321">
        <w:rPr>
          <w:rFonts w:ascii="Times New Roman" w:hAnsi="Times New Roman" w:cs="Times New Roman"/>
          <w:sz w:val="28"/>
          <w:szCs w:val="28"/>
        </w:rPr>
        <w:t xml:space="preserve">Разработан проект Ведомственного плана Федеральной службы по надзору в сфере здравоохранения (Росздравнадзора) по реализации Концепции открытости федеральных органов исполнительной власти на 2016 год, </w:t>
      </w:r>
      <w:r w:rsidR="007E7DBF" w:rsidRPr="00A85321">
        <w:rPr>
          <w:rFonts w:ascii="Times New Roman" w:hAnsi="Times New Roman" w:cs="Times New Roman"/>
          <w:sz w:val="28"/>
          <w:szCs w:val="28"/>
        </w:rPr>
        <w:t xml:space="preserve">который  </w:t>
      </w:r>
      <w:r w:rsidRPr="00A85321">
        <w:rPr>
          <w:rFonts w:ascii="Times New Roman" w:hAnsi="Times New Roman" w:cs="Times New Roman"/>
          <w:sz w:val="28"/>
          <w:szCs w:val="28"/>
        </w:rPr>
        <w:t xml:space="preserve">в </w:t>
      </w:r>
      <w:r w:rsidR="007E7DBF" w:rsidRPr="00A85321">
        <w:rPr>
          <w:rFonts w:ascii="Times New Roman" w:hAnsi="Times New Roman" w:cs="Times New Roman"/>
          <w:sz w:val="28"/>
          <w:szCs w:val="28"/>
        </w:rPr>
        <w:t xml:space="preserve">ближайшее </w:t>
      </w:r>
      <w:r w:rsidRPr="00A85321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7E7DBF" w:rsidRPr="00A85321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85321">
        <w:rPr>
          <w:rFonts w:ascii="Times New Roman" w:hAnsi="Times New Roman" w:cs="Times New Roman"/>
          <w:sz w:val="28"/>
          <w:szCs w:val="28"/>
        </w:rPr>
        <w:t>представлен на рассмотрение Общественного Совета, с целью его дальнейшего вынесения на общественное обсуждение.</w:t>
      </w:r>
    </w:p>
    <w:p w:rsidR="007E7DBF" w:rsidRDefault="003A4FE8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FE8">
        <w:rPr>
          <w:rFonts w:ascii="Times New Roman" w:hAnsi="Times New Roman" w:cs="Times New Roman"/>
          <w:sz w:val="28"/>
          <w:szCs w:val="28"/>
        </w:rPr>
        <w:t>Несмотря на неплохие показатели рейтингов, необходимо проводить дальнейшую работу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механизмов открытости Службы. </w:t>
      </w:r>
    </w:p>
    <w:p w:rsidR="00A61C6C" w:rsidRPr="00A85321" w:rsidRDefault="005F493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выполнения Ведомственного</w:t>
      </w:r>
      <w:r w:rsidRPr="00320A5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20A5D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 (Росздравнадзора)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A5D">
        <w:rPr>
          <w:rFonts w:ascii="Times New Roman" w:hAnsi="Times New Roman" w:cs="Times New Roman"/>
          <w:sz w:val="28"/>
          <w:szCs w:val="28"/>
        </w:rPr>
        <w:t xml:space="preserve">по реализации Концепции открытости федеральных органов исполнительной </w:t>
      </w:r>
      <w:r w:rsidRPr="00A85321">
        <w:rPr>
          <w:rFonts w:ascii="Times New Roman" w:hAnsi="Times New Roman" w:cs="Times New Roman"/>
          <w:sz w:val="28"/>
          <w:szCs w:val="28"/>
        </w:rPr>
        <w:t xml:space="preserve">власти на 2015 год </w:t>
      </w:r>
      <w:r w:rsidR="00A85321" w:rsidRPr="00A85321">
        <w:rPr>
          <w:rFonts w:ascii="Times New Roman" w:hAnsi="Times New Roman" w:cs="Times New Roman"/>
          <w:sz w:val="28"/>
          <w:szCs w:val="28"/>
        </w:rPr>
        <w:t>нужно отметить, что</w:t>
      </w:r>
      <w:r w:rsidRPr="00A85321">
        <w:rPr>
          <w:rFonts w:ascii="Times New Roman" w:hAnsi="Times New Roman" w:cs="Times New Roman"/>
          <w:sz w:val="28"/>
          <w:szCs w:val="28"/>
        </w:rPr>
        <w:t xml:space="preserve"> </w:t>
      </w:r>
      <w:r w:rsidR="00A85321">
        <w:rPr>
          <w:rFonts w:ascii="Times New Roman" w:hAnsi="Times New Roman" w:cs="Times New Roman"/>
          <w:sz w:val="28"/>
          <w:szCs w:val="28"/>
        </w:rPr>
        <w:t xml:space="preserve">необходимо повышать роль </w:t>
      </w:r>
      <w:r w:rsidRPr="00A85321">
        <w:rPr>
          <w:rFonts w:ascii="Times New Roman" w:hAnsi="Times New Roman" w:cs="Times New Roman"/>
          <w:sz w:val="28"/>
          <w:szCs w:val="28"/>
        </w:rPr>
        <w:t>Общественн</w:t>
      </w:r>
      <w:r w:rsidR="00A85321">
        <w:rPr>
          <w:rFonts w:ascii="Times New Roman" w:hAnsi="Times New Roman" w:cs="Times New Roman"/>
          <w:sz w:val="28"/>
          <w:szCs w:val="28"/>
        </w:rPr>
        <w:t>ого</w:t>
      </w:r>
      <w:r w:rsidRPr="00A8532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85321">
        <w:rPr>
          <w:rFonts w:ascii="Times New Roman" w:hAnsi="Times New Roman" w:cs="Times New Roman"/>
          <w:sz w:val="28"/>
          <w:szCs w:val="28"/>
        </w:rPr>
        <w:t>а</w:t>
      </w:r>
      <w:r w:rsidRPr="00A85321">
        <w:rPr>
          <w:rFonts w:ascii="Times New Roman" w:hAnsi="Times New Roman" w:cs="Times New Roman"/>
          <w:sz w:val="28"/>
          <w:szCs w:val="28"/>
        </w:rPr>
        <w:t xml:space="preserve"> по защите прав пациентов при Федеральной службе по надзору в сфере здравоохранения в реализации мероприятий, предусмотренных данным планом.</w:t>
      </w:r>
    </w:p>
    <w:p w:rsidR="00320A5D" w:rsidRDefault="00320A5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321">
        <w:rPr>
          <w:rFonts w:ascii="Times New Roman" w:hAnsi="Times New Roman" w:cs="Times New Roman"/>
          <w:sz w:val="28"/>
          <w:szCs w:val="28"/>
        </w:rPr>
        <w:t xml:space="preserve">В </w:t>
      </w:r>
      <w:r w:rsidR="005F493E" w:rsidRPr="00A85321">
        <w:rPr>
          <w:rFonts w:ascii="Times New Roman" w:hAnsi="Times New Roman" w:cs="Times New Roman"/>
          <w:sz w:val="28"/>
          <w:szCs w:val="28"/>
        </w:rPr>
        <w:t>программных документах</w:t>
      </w:r>
      <w:r w:rsidR="00B03A9E" w:rsidRPr="00A85321">
        <w:rPr>
          <w:rFonts w:ascii="Times New Roman" w:hAnsi="Times New Roman" w:cs="Times New Roman"/>
          <w:sz w:val="28"/>
          <w:szCs w:val="28"/>
        </w:rPr>
        <w:t xml:space="preserve"> </w:t>
      </w:r>
      <w:r w:rsidR="005F493E" w:rsidRPr="00A85321">
        <w:rPr>
          <w:rFonts w:ascii="Times New Roman" w:hAnsi="Times New Roman" w:cs="Times New Roman"/>
          <w:sz w:val="28"/>
          <w:szCs w:val="28"/>
        </w:rPr>
        <w:t>по внедрению принципов открытости</w:t>
      </w:r>
      <w:r w:rsidR="005F493E">
        <w:rPr>
          <w:rFonts w:ascii="Times New Roman" w:hAnsi="Times New Roman" w:cs="Times New Roman"/>
          <w:sz w:val="28"/>
          <w:szCs w:val="28"/>
        </w:rPr>
        <w:t xml:space="preserve"> Общественному Совету отводится </w:t>
      </w:r>
      <w:r w:rsidR="00B03A9E">
        <w:rPr>
          <w:rFonts w:ascii="Times New Roman" w:hAnsi="Times New Roman" w:cs="Times New Roman"/>
          <w:sz w:val="28"/>
          <w:szCs w:val="28"/>
        </w:rPr>
        <w:t>важная ро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B03A9E">
        <w:rPr>
          <w:rFonts w:ascii="Times New Roman" w:hAnsi="Times New Roman" w:cs="Times New Roman"/>
          <w:sz w:val="28"/>
          <w:szCs w:val="28"/>
        </w:rPr>
        <w:t>.</w:t>
      </w:r>
    </w:p>
    <w:p w:rsidR="00B03A9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частности, </w:t>
      </w:r>
      <w:r w:rsidR="00A85321"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C21">
        <w:rPr>
          <w:rFonts w:ascii="Times New Roman" w:hAnsi="Times New Roman" w:cs="Times New Roman"/>
          <w:sz w:val="28"/>
          <w:szCs w:val="28"/>
        </w:rPr>
        <w:t xml:space="preserve">активно привлекать 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3C1C2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3A4FE8">
        <w:rPr>
          <w:rFonts w:ascii="Times New Roman" w:hAnsi="Times New Roman" w:cs="Times New Roman"/>
          <w:sz w:val="28"/>
          <w:szCs w:val="28"/>
        </w:rPr>
        <w:t xml:space="preserve">для работы </w:t>
      </w:r>
      <w:r>
        <w:rPr>
          <w:rFonts w:ascii="Times New Roman" w:hAnsi="Times New Roman" w:cs="Times New Roman"/>
          <w:sz w:val="28"/>
          <w:szCs w:val="28"/>
        </w:rPr>
        <w:t>с референтными группами Росздравнадзора, которые определены, как: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>1.</w:t>
      </w:r>
      <w:r w:rsidRPr="003E16CE">
        <w:rPr>
          <w:rFonts w:ascii="Times New Roman" w:hAnsi="Times New Roman" w:cs="Times New Roman"/>
          <w:sz w:val="28"/>
          <w:szCs w:val="28"/>
        </w:rPr>
        <w:tab/>
        <w:t>Граждане, нуждающиеся в медицинской помощи;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>2.</w:t>
      </w:r>
      <w:r w:rsidRPr="003E16CE">
        <w:rPr>
          <w:rFonts w:ascii="Times New Roman" w:hAnsi="Times New Roman" w:cs="Times New Roman"/>
          <w:sz w:val="28"/>
          <w:szCs w:val="28"/>
        </w:rPr>
        <w:tab/>
        <w:t>Медицинские и фармацевтические работники;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>3.</w:t>
      </w:r>
      <w:r w:rsidRPr="003E16CE">
        <w:rPr>
          <w:rFonts w:ascii="Times New Roman" w:hAnsi="Times New Roman" w:cs="Times New Roman"/>
          <w:sz w:val="28"/>
          <w:szCs w:val="28"/>
        </w:rPr>
        <w:tab/>
        <w:t>Служащие органов государственной власти всех уровней;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>4.</w:t>
      </w:r>
      <w:r w:rsidRPr="003E16CE">
        <w:rPr>
          <w:rFonts w:ascii="Times New Roman" w:hAnsi="Times New Roman" w:cs="Times New Roman"/>
          <w:sz w:val="28"/>
          <w:szCs w:val="28"/>
        </w:rPr>
        <w:tab/>
        <w:t>Представители фармацевтического рынка;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>5.</w:t>
      </w:r>
      <w:r w:rsidRPr="003E16CE">
        <w:rPr>
          <w:rFonts w:ascii="Times New Roman" w:hAnsi="Times New Roman" w:cs="Times New Roman"/>
          <w:sz w:val="28"/>
          <w:szCs w:val="28"/>
        </w:rPr>
        <w:tab/>
        <w:t>Представители рынка медицинских изделий: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>6.</w:t>
      </w:r>
      <w:r w:rsidRPr="003E16CE">
        <w:rPr>
          <w:rFonts w:ascii="Times New Roman" w:hAnsi="Times New Roman" w:cs="Times New Roman"/>
          <w:sz w:val="28"/>
          <w:szCs w:val="28"/>
        </w:rPr>
        <w:tab/>
        <w:t>Разработчики программного обеспечения, использующего открытые данные Росздравнадзора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A9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Ведомственным</w:t>
      </w:r>
      <w:r w:rsidRPr="00320A5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20A5D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 (Росздравнадзора)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A5D">
        <w:rPr>
          <w:rFonts w:ascii="Times New Roman" w:hAnsi="Times New Roman" w:cs="Times New Roman"/>
          <w:sz w:val="28"/>
          <w:szCs w:val="28"/>
        </w:rPr>
        <w:t>по реализации Концепции открытости федеральных органов исполнительной власти на 2015 год</w:t>
      </w:r>
      <w:r>
        <w:rPr>
          <w:rFonts w:ascii="Times New Roman" w:hAnsi="Times New Roman" w:cs="Times New Roman"/>
          <w:sz w:val="28"/>
          <w:szCs w:val="28"/>
        </w:rPr>
        <w:t xml:space="preserve"> к компетенции Общественного Совета </w:t>
      </w:r>
      <w:r w:rsidR="005F493E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отнесены следующие мероприятия</w:t>
      </w:r>
      <w:r w:rsidR="00A85321">
        <w:rPr>
          <w:rFonts w:ascii="Times New Roman" w:hAnsi="Times New Roman" w:cs="Times New Roman"/>
          <w:sz w:val="28"/>
          <w:szCs w:val="28"/>
        </w:rPr>
        <w:t xml:space="preserve">, </w:t>
      </w:r>
      <w:r w:rsidR="003A4FE8">
        <w:rPr>
          <w:rFonts w:ascii="Times New Roman" w:hAnsi="Times New Roman" w:cs="Times New Roman"/>
          <w:sz w:val="28"/>
          <w:szCs w:val="28"/>
        </w:rPr>
        <w:t xml:space="preserve">результаты которых не в полной мере нашли отражение на официальном сайте Росздравнадзора </w:t>
      </w:r>
      <w:r w:rsidR="00A85321">
        <w:rPr>
          <w:rFonts w:ascii="Times New Roman" w:hAnsi="Times New Roman" w:cs="Times New Roman"/>
          <w:sz w:val="28"/>
          <w:szCs w:val="28"/>
        </w:rPr>
        <w:t>в текущем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6CE">
        <w:rPr>
          <w:rFonts w:ascii="Times New Roman" w:hAnsi="Times New Roman" w:cs="Times New Roman"/>
          <w:sz w:val="28"/>
          <w:szCs w:val="28"/>
        </w:rPr>
        <w:t xml:space="preserve">Регулярно проводить выборочный анализ </w:t>
      </w:r>
      <w:r w:rsidR="003C1C21">
        <w:rPr>
          <w:rFonts w:ascii="Times New Roman" w:hAnsi="Times New Roman" w:cs="Times New Roman"/>
          <w:sz w:val="28"/>
          <w:szCs w:val="28"/>
        </w:rPr>
        <w:t>О</w:t>
      </w:r>
      <w:r w:rsidRPr="003E16CE">
        <w:rPr>
          <w:rFonts w:ascii="Times New Roman" w:hAnsi="Times New Roman" w:cs="Times New Roman"/>
          <w:sz w:val="28"/>
          <w:szCs w:val="28"/>
        </w:rPr>
        <w:t xml:space="preserve">бщественным </w:t>
      </w:r>
      <w:r w:rsidR="003C1C21">
        <w:rPr>
          <w:rFonts w:ascii="Times New Roman" w:hAnsi="Times New Roman" w:cs="Times New Roman"/>
          <w:sz w:val="28"/>
          <w:szCs w:val="28"/>
        </w:rPr>
        <w:t>С</w:t>
      </w:r>
      <w:r w:rsidRPr="003E16CE">
        <w:rPr>
          <w:rFonts w:ascii="Times New Roman" w:hAnsi="Times New Roman" w:cs="Times New Roman"/>
          <w:sz w:val="28"/>
          <w:szCs w:val="28"/>
        </w:rPr>
        <w:t>оветом, экспертными и консультативными органами качества ответов на обращения заявителей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6CE">
        <w:rPr>
          <w:rFonts w:ascii="Times New Roman" w:hAnsi="Times New Roman" w:cs="Times New Roman"/>
          <w:sz w:val="28"/>
          <w:szCs w:val="28"/>
        </w:rPr>
        <w:t>Провести анализ работы Общественного Совета по проведению общественной экспертизы проектов нормативных документов, разработанных Росздравнадзором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6CE">
        <w:rPr>
          <w:rFonts w:ascii="Times New Roman" w:hAnsi="Times New Roman" w:cs="Times New Roman"/>
          <w:sz w:val="28"/>
          <w:szCs w:val="28"/>
        </w:rPr>
        <w:t>Регулярно проводить обсуждение механизмов повышения информационной открытости Росздравнадзора в рамках организации Общественным Советом системы гражданского контроля в сфере здравоохранения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A9E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6CE">
        <w:rPr>
          <w:rFonts w:ascii="Times New Roman" w:hAnsi="Times New Roman" w:cs="Times New Roman"/>
          <w:sz w:val="28"/>
          <w:szCs w:val="28"/>
        </w:rPr>
        <w:t>Провести выездные заседания Общественного Совета при Росздравнадзоре с участием Отделений Совета и руководителей Территориальных Органов Росздравнадзора в открытом режиме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A9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6CE">
        <w:rPr>
          <w:rFonts w:ascii="Times New Roman" w:hAnsi="Times New Roman" w:cs="Times New Roman"/>
          <w:sz w:val="28"/>
          <w:szCs w:val="28"/>
        </w:rPr>
        <w:t>Принять участие в организации ежегодного Всероссийского съезда пациентов.</w:t>
      </w:r>
    </w:p>
    <w:p w:rsidR="00103745" w:rsidRPr="003E16CE" w:rsidRDefault="00A85321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считаем н</w:t>
      </w:r>
      <w:r w:rsidR="00103745">
        <w:rPr>
          <w:rFonts w:ascii="Times New Roman" w:hAnsi="Times New Roman" w:cs="Times New Roman"/>
          <w:sz w:val="28"/>
          <w:szCs w:val="28"/>
        </w:rPr>
        <w:t>еобходим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03745">
        <w:rPr>
          <w:rFonts w:ascii="Times New Roman" w:hAnsi="Times New Roman" w:cs="Times New Roman"/>
          <w:sz w:val="28"/>
          <w:szCs w:val="28"/>
        </w:rPr>
        <w:t xml:space="preserve"> провести обсуждение на заседаниях Общественного Совета, с привлечением представителей </w:t>
      </w:r>
      <w:proofErr w:type="spellStart"/>
      <w:r w:rsidR="00103745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103745">
        <w:rPr>
          <w:rFonts w:ascii="Times New Roman" w:hAnsi="Times New Roman" w:cs="Times New Roman"/>
          <w:sz w:val="28"/>
          <w:szCs w:val="28"/>
        </w:rPr>
        <w:t xml:space="preserve"> групп, проекта Ведомственного</w:t>
      </w:r>
      <w:r w:rsidR="00103745" w:rsidRPr="00320A5D">
        <w:rPr>
          <w:rFonts w:ascii="Times New Roman" w:hAnsi="Times New Roman" w:cs="Times New Roman"/>
          <w:sz w:val="28"/>
          <w:szCs w:val="28"/>
        </w:rPr>
        <w:t xml:space="preserve"> план</w:t>
      </w:r>
      <w:r w:rsidR="00103745">
        <w:rPr>
          <w:rFonts w:ascii="Times New Roman" w:hAnsi="Times New Roman" w:cs="Times New Roman"/>
          <w:sz w:val="28"/>
          <w:szCs w:val="28"/>
        </w:rPr>
        <w:t xml:space="preserve">а </w:t>
      </w:r>
      <w:r w:rsidR="00103745" w:rsidRPr="00320A5D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 по реализации Концепции открытости федеральных орган</w:t>
      </w:r>
      <w:r w:rsidR="00103745">
        <w:rPr>
          <w:rFonts w:ascii="Times New Roman" w:hAnsi="Times New Roman" w:cs="Times New Roman"/>
          <w:sz w:val="28"/>
          <w:szCs w:val="28"/>
        </w:rPr>
        <w:t>ов исполнительной власти на 2016</w:t>
      </w:r>
      <w:r w:rsidR="00103745" w:rsidRPr="00320A5D">
        <w:rPr>
          <w:rFonts w:ascii="Times New Roman" w:hAnsi="Times New Roman" w:cs="Times New Roman"/>
          <w:sz w:val="28"/>
          <w:szCs w:val="28"/>
        </w:rPr>
        <w:t xml:space="preserve"> год</w:t>
      </w:r>
      <w:r w:rsidR="00103745">
        <w:rPr>
          <w:rFonts w:ascii="Times New Roman" w:hAnsi="Times New Roman" w:cs="Times New Roman"/>
          <w:sz w:val="28"/>
          <w:szCs w:val="28"/>
        </w:rPr>
        <w:t>, проекта Коммуникативной стратегии Федеральной службы по надзору в сфере здравоохранения на 2016 г., а также Ведомственного</w:t>
      </w:r>
      <w:r w:rsidR="00103745" w:rsidRPr="003E16CE">
        <w:rPr>
          <w:rFonts w:ascii="Times New Roman" w:hAnsi="Times New Roman" w:cs="Times New Roman"/>
          <w:sz w:val="28"/>
          <w:szCs w:val="28"/>
        </w:rPr>
        <w:t xml:space="preserve"> план</w:t>
      </w:r>
      <w:r w:rsidR="00103745">
        <w:rPr>
          <w:rFonts w:ascii="Times New Roman" w:hAnsi="Times New Roman" w:cs="Times New Roman"/>
          <w:sz w:val="28"/>
          <w:szCs w:val="28"/>
        </w:rPr>
        <w:t xml:space="preserve">а </w:t>
      </w:r>
      <w:r w:rsidR="00103745" w:rsidRPr="003E16CE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 по предоставлению открытых данных на 2015 – 2016 гг.</w:t>
      </w:r>
      <w:r w:rsidR="00103745">
        <w:rPr>
          <w:rFonts w:ascii="Times New Roman" w:hAnsi="Times New Roman" w:cs="Times New Roman"/>
          <w:sz w:val="28"/>
          <w:szCs w:val="28"/>
        </w:rPr>
        <w:t xml:space="preserve"> и Публичной декларации</w:t>
      </w:r>
      <w:r w:rsidR="00103745" w:rsidRPr="003E16CE">
        <w:rPr>
          <w:rFonts w:ascii="Times New Roman" w:hAnsi="Times New Roman" w:cs="Times New Roman"/>
          <w:sz w:val="28"/>
          <w:szCs w:val="28"/>
        </w:rPr>
        <w:t xml:space="preserve"> целей и задач Федеральной службы по надзору в сфере здравоохранения на 201</w:t>
      </w:r>
      <w:r w:rsidR="00103745">
        <w:rPr>
          <w:rFonts w:ascii="Times New Roman" w:hAnsi="Times New Roman" w:cs="Times New Roman"/>
          <w:sz w:val="28"/>
          <w:szCs w:val="28"/>
        </w:rPr>
        <w:t>5</w:t>
      </w:r>
      <w:r w:rsidR="00103745" w:rsidRPr="003E16CE">
        <w:rPr>
          <w:rFonts w:ascii="Times New Roman" w:hAnsi="Times New Roman" w:cs="Times New Roman"/>
          <w:sz w:val="28"/>
          <w:szCs w:val="28"/>
        </w:rPr>
        <w:t>-2017 годы</w:t>
      </w:r>
      <w:r w:rsidR="00103745">
        <w:rPr>
          <w:rFonts w:ascii="Times New Roman" w:hAnsi="Times New Roman" w:cs="Times New Roman"/>
          <w:sz w:val="28"/>
          <w:szCs w:val="28"/>
        </w:rPr>
        <w:t xml:space="preserve"> с целью их корректировки и актуализации.</w:t>
      </w:r>
    </w:p>
    <w:p w:rsidR="00320A5D" w:rsidRPr="003E16CE" w:rsidRDefault="00B03A9E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 результаты проведённых мероприятий </w:t>
      </w:r>
      <w:r w:rsidR="00A85321">
        <w:rPr>
          <w:rFonts w:ascii="Times New Roman" w:hAnsi="Times New Roman" w:cs="Times New Roman"/>
          <w:sz w:val="28"/>
          <w:szCs w:val="28"/>
        </w:rPr>
        <w:t>предлагаем</w:t>
      </w:r>
      <w:r>
        <w:rPr>
          <w:rFonts w:ascii="Times New Roman" w:hAnsi="Times New Roman" w:cs="Times New Roman"/>
          <w:sz w:val="28"/>
          <w:szCs w:val="28"/>
        </w:rPr>
        <w:t xml:space="preserve"> регулярно отражать на официальном сайте Росздравнадзора.</w:t>
      </w:r>
    </w:p>
    <w:p w:rsidR="000C550C" w:rsidRPr="003E16CE" w:rsidRDefault="000C550C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lastRenderedPageBreak/>
        <w:t xml:space="preserve">В целях информирования федеральных органов исполнительной власти, Правительства Российской Федерации и гражданского общества о ходе реализации Концепции </w:t>
      </w:r>
      <w:r w:rsidR="00A85321">
        <w:rPr>
          <w:rFonts w:ascii="Times New Roman" w:hAnsi="Times New Roman" w:cs="Times New Roman"/>
          <w:sz w:val="28"/>
          <w:szCs w:val="28"/>
        </w:rPr>
        <w:t xml:space="preserve">Открытым правительством </w:t>
      </w:r>
      <w:r w:rsidR="00103745">
        <w:rPr>
          <w:rFonts w:ascii="Times New Roman" w:hAnsi="Times New Roman" w:cs="Times New Roman"/>
          <w:sz w:val="28"/>
          <w:szCs w:val="28"/>
        </w:rPr>
        <w:t>реализована система</w:t>
      </w:r>
      <w:r w:rsidRPr="003E16CE">
        <w:rPr>
          <w:rFonts w:ascii="Times New Roman" w:hAnsi="Times New Roman" w:cs="Times New Roman"/>
          <w:sz w:val="28"/>
          <w:szCs w:val="28"/>
        </w:rPr>
        <w:t xml:space="preserve"> мониторинга и оценки открытости федеральных органов и</w:t>
      </w:r>
      <w:r w:rsidR="00103745">
        <w:rPr>
          <w:rFonts w:ascii="Times New Roman" w:hAnsi="Times New Roman" w:cs="Times New Roman"/>
          <w:sz w:val="28"/>
          <w:szCs w:val="28"/>
        </w:rPr>
        <w:t>сполнительной власти, включающая</w:t>
      </w:r>
      <w:r w:rsidRPr="003E16CE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:rsidR="000C550C" w:rsidRPr="003E16CE" w:rsidRDefault="00103745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550C" w:rsidRPr="003E16CE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0C550C" w:rsidRPr="003E16CE">
        <w:rPr>
          <w:rFonts w:ascii="Times New Roman" w:hAnsi="Times New Roman" w:cs="Times New Roman"/>
          <w:sz w:val="28"/>
          <w:szCs w:val="28"/>
        </w:rPr>
        <w:t xml:space="preserve"> (самоанализ) федеральными органами исполнительной власти достигнутых результатов по внедрению и развитию механизмов (инструментов) открытости;</w:t>
      </w:r>
    </w:p>
    <w:p w:rsidR="000C550C" w:rsidRPr="003E16CE" w:rsidRDefault="00103745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50C" w:rsidRPr="003E16CE">
        <w:rPr>
          <w:rFonts w:ascii="Times New Roman" w:hAnsi="Times New Roman" w:cs="Times New Roman"/>
          <w:sz w:val="28"/>
          <w:szCs w:val="28"/>
        </w:rPr>
        <w:t>экспертную оценку эффективности внедрения федеральными органами исполнительной власти механизмов (инструментов) открытости и соответствия их деятельности принципам, целям и задачам, предусмотренным Концепцией;</w:t>
      </w:r>
    </w:p>
    <w:p w:rsidR="00E5680B" w:rsidRPr="003E16CE" w:rsidRDefault="00103745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50C" w:rsidRPr="003E16CE">
        <w:rPr>
          <w:rFonts w:ascii="Times New Roman" w:hAnsi="Times New Roman" w:cs="Times New Roman"/>
          <w:sz w:val="28"/>
          <w:szCs w:val="28"/>
        </w:rPr>
        <w:t xml:space="preserve">социологические исследования по изучению удовлетворенности граждан и (или) </w:t>
      </w:r>
      <w:proofErr w:type="spellStart"/>
      <w:r w:rsidR="000C550C" w:rsidRPr="003E16CE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0C550C" w:rsidRPr="003E16CE">
        <w:rPr>
          <w:rFonts w:ascii="Times New Roman" w:hAnsi="Times New Roman" w:cs="Times New Roman"/>
          <w:sz w:val="28"/>
          <w:szCs w:val="28"/>
        </w:rPr>
        <w:t xml:space="preserve"> групп уровнем открытости федеральных органов исполнительной власти.</w:t>
      </w:r>
    </w:p>
    <w:p w:rsidR="006B01CC" w:rsidRPr="003E16CE" w:rsidRDefault="00103745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мониторинг осуществляется в соответствии с Методикой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мониторинга и оценки открытости федеральных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195531">
        <w:rPr>
          <w:rFonts w:ascii="Times New Roman" w:hAnsi="Times New Roman" w:cs="Times New Roman"/>
          <w:sz w:val="28"/>
          <w:szCs w:val="28"/>
        </w:rPr>
        <w:t xml:space="preserve"> оценку наличия </w:t>
      </w:r>
      <w:r w:rsidR="003A4FE8">
        <w:rPr>
          <w:rFonts w:ascii="Times New Roman" w:hAnsi="Times New Roman" w:cs="Times New Roman"/>
          <w:sz w:val="28"/>
          <w:szCs w:val="28"/>
        </w:rPr>
        <w:t xml:space="preserve">на официальном сайте Росздравнадзора </w:t>
      </w:r>
      <w:r w:rsidR="00195531">
        <w:rPr>
          <w:rFonts w:ascii="Times New Roman" w:hAnsi="Times New Roman" w:cs="Times New Roman"/>
          <w:sz w:val="28"/>
          <w:szCs w:val="28"/>
        </w:rPr>
        <w:t>следующих разработанных документов</w:t>
      </w:r>
      <w:r w:rsidR="003A4FE8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="006B01CC" w:rsidRPr="003E16CE">
        <w:rPr>
          <w:rFonts w:ascii="Times New Roman" w:hAnsi="Times New Roman" w:cs="Times New Roman"/>
          <w:sz w:val="28"/>
          <w:szCs w:val="28"/>
        </w:rPr>
        <w:t>:</w:t>
      </w:r>
    </w:p>
    <w:p w:rsidR="006B01CC" w:rsidRPr="003E16CE" w:rsidRDefault="006B01CC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 xml:space="preserve">1. </w:t>
      </w:r>
      <w:r w:rsidR="00195531">
        <w:rPr>
          <w:rFonts w:ascii="Times New Roman" w:hAnsi="Times New Roman" w:cs="Times New Roman"/>
          <w:sz w:val="28"/>
          <w:szCs w:val="28"/>
        </w:rPr>
        <w:t>Положение об Общественном С</w:t>
      </w:r>
      <w:r w:rsidRPr="003E16CE">
        <w:rPr>
          <w:rFonts w:ascii="Times New Roman" w:hAnsi="Times New Roman" w:cs="Times New Roman"/>
          <w:sz w:val="28"/>
          <w:szCs w:val="28"/>
        </w:rPr>
        <w:t xml:space="preserve">овете, учитывающее основные нормы Примерного положения об </w:t>
      </w:r>
      <w:r w:rsidR="00195531">
        <w:rPr>
          <w:rFonts w:ascii="Times New Roman" w:hAnsi="Times New Roman" w:cs="Times New Roman"/>
          <w:sz w:val="28"/>
          <w:szCs w:val="28"/>
        </w:rPr>
        <w:t>Общественном С</w:t>
      </w:r>
      <w:r w:rsidR="00195531" w:rsidRPr="003E16CE">
        <w:rPr>
          <w:rFonts w:ascii="Times New Roman" w:hAnsi="Times New Roman" w:cs="Times New Roman"/>
          <w:sz w:val="28"/>
          <w:szCs w:val="28"/>
        </w:rPr>
        <w:t>овете</w:t>
      </w:r>
      <w:r w:rsidR="00195531">
        <w:rPr>
          <w:rFonts w:ascii="Times New Roman" w:hAnsi="Times New Roman" w:cs="Times New Roman"/>
          <w:sz w:val="28"/>
          <w:szCs w:val="28"/>
        </w:rPr>
        <w:t>;</w:t>
      </w:r>
    </w:p>
    <w:p w:rsidR="006B01CC" w:rsidRPr="003E16CE" w:rsidRDefault="00195531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. План работы </w:t>
      </w:r>
      <w:r>
        <w:rPr>
          <w:rFonts w:ascii="Times New Roman" w:hAnsi="Times New Roman" w:cs="Times New Roman"/>
          <w:sz w:val="28"/>
          <w:szCs w:val="28"/>
        </w:rPr>
        <w:t>Общественного Совета,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сформированный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с учетом предложений </w:t>
      </w:r>
      <w:proofErr w:type="spellStart"/>
      <w:r w:rsidR="006B01CC" w:rsidRPr="003E16CE">
        <w:rPr>
          <w:rFonts w:ascii="Times New Roman" w:hAnsi="Times New Roman" w:cs="Times New Roman"/>
          <w:sz w:val="28"/>
          <w:szCs w:val="28"/>
        </w:rPr>
        <w:t>референт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групп.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должен быть размещён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>Росздравнадзора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в начале календарного года или в течение квартала после формирования нового состава </w:t>
      </w:r>
      <w:r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195531" w:rsidRPr="003E16CE" w:rsidRDefault="00195531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3E16CE">
        <w:rPr>
          <w:rFonts w:ascii="Times New Roman" w:hAnsi="Times New Roman" w:cs="Times New Roman"/>
          <w:sz w:val="28"/>
          <w:szCs w:val="28"/>
        </w:rPr>
        <w:t xml:space="preserve">ерсональный состав </w:t>
      </w:r>
      <w:r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195531" w:rsidRDefault="00195531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</w:t>
      </w:r>
      <w:r w:rsidRPr="003E16CE">
        <w:rPr>
          <w:rFonts w:ascii="Times New Roman" w:hAnsi="Times New Roman" w:cs="Times New Roman"/>
          <w:sz w:val="28"/>
          <w:szCs w:val="28"/>
        </w:rPr>
        <w:t xml:space="preserve">аключения на разрабатываемые ФОИВ проекты </w:t>
      </w:r>
      <w:r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Pr="003E16C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организационно-распорядительных документов</w:t>
      </w:r>
      <w:r w:rsidRPr="003E16CE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постановлениями Правительства Российской Федерации от 1 сентября 2012 г. № 877, от 30 марта 2013 г. № 286, от 30 апреля 2013 г. № 382 и другими решениями Пр</w:t>
      </w:r>
      <w:r w:rsidR="003A4FE8">
        <w:rPr>
          <w:rFonts w:ascii="Times New Roman" w:hAnsi="Times New Roman" w:cs="Times New Roman"/>
          <w:sz w:val="28"/>
          <w:szCs w:val="28"/>
        </w:rPr>
        <w:t>езидента и Правительства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A9D" w:rsidRPr="003E16CE" w:rsidRDefault="002E3A9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E16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Документы, регламентирующие</w:t>
      </w:r>
      <w:r w:rsidRPr="003E16CE">
        <w:rPr>
          <w:rFonts w:ascii="Times New Roman" w:hAnsi="Times New Roman" w:cs="Times New Roman"/>
          <w:sz w:val="28"/>
          <w:szCs w:val="28"/>
        </w:rPr>
        <w:t xml:space="preserve"> процедуры включения заинтересованных экспертов в рабочие группы (комиссии), создаваемые в рамках работы </w:t>
      </w:r>
      <w:r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2E3A9D" w:rsidRDefault="002E3A9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E16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Упрощенный порядок</w:t>
      </w:r>
      <w:r w:rsidRPr="003E16CE">
        <w:rPr>
          <w:rFonts w:ascii="Times New Roman" w:hAnsi="Times New Roman" w:cs="Times New Roman"/>
          <w:sz w:val="28"/>
          <w:szCs w:val="28"/>
        </w:rPr>
        <w:t xml:space="preserve">, рассмотрения </w:t>
      </w:r>
      <w:r>
        <w:rPr>
          <w:rFonts w:ascii="Times New Roman" w:hAnsi="Times New Roman" w:cs="Times New Roman"/>
          <w:sz w:val="28"/>
          <w:szCs w:val="28"/>
        </w:rPr>
        <w:t>Росздравнадзором</w:t>
      </w:r>
      <w:r w:rsidRPr="003E16CE">
        <w:rPr>
          <w:rFonts w:ascii="Times New Roman" w:hAnsi="Times New Roman" w:cs="Times New Roman"/>
          <w:sz w:val="28"/>
          <w:szCs w:val="28"/>
        </w:rPr>
        <w:t xml:space="preserve"> запросов членов </w:t>
      </w:r>
      <w:r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3E16CE">
        <w:rPr>
          <w:rFonts w:ascii="Times New Roman" w:hAnsi="Times New Roman" w:cs="Times New Roman"/>
          <w:sz w:val="28"/>
          <w:szCs w:val="28"/>
        </w:rPr>
        <w:t xml:space="preserve">, направленных в </w:t>
      </w:r>
      <w:r>
        <w:rPr>
          <w:rFonts w:ascii="Times New Roman" w:hAnsi="Times New Roman" w:cs="Times New Roman"/>
          <w:sz w:val="28"/>
          <w:szCs w:val="28"/>
        </w:rPr>
        <w:t>Росздравнадзор</w:t>
      </w:r>
      <w:r w:rsidR="002042A7">
        <w:rPr>
          <w:rFonts w:ascii="Times New Roman" w:hAnsi="Times New Roman" w:cs="Times New Roman"/>
          <w:sz w:val="28"/>
          <w:szCs w:val="28"/>
        </w:rPr>
        <w:t xml:space="preserve"> по решению Совета;</w:t>
      </w:r>
    </w:p>
    <w:p w:rsidR="002042A7" w:rsidRDefault="002042A7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3E16CE">
        <w:rPr>
          <w:rFonts w:ascii="Times New Roman" w:hAnsi="Times New Roman" w:cs="Times New Roman"/>
          <w:sz w:val="28"/>
          <w:szCs w:val="28"/>
        </w:rPr>
        <w:t xml:space="preserve">орядок участия в открытых заседаниях </w:t>
      </w:r>
      <w:r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3E16CE">
        <w:rPr>
          <w:rFonts w:ascii="Times New Roman" w:hAnsi="Times New Roman" w:cs="Times New Roman"/>
          <w:sz w:val="28"/>
          <w:szCs w:val="28"/>
        </w:rPr>
        <w:t>.</w:t>
      </w:r>
      <w:r w:rsidRPr="0020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A9D" w:rsidRDefault="002E3A9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оценивается регулярность проведения таких мероприятий</w:t>
      </w:r>
      <w:r w:rsidR="003A4FE8">
        <w:rPr>
          <w:rFonts w:ascii="Times New Roman" w:hAnsi="Times New Roman" w:cs="Times New Roman"/>
          <w:sz w:val="28"/>
          <w:szCs w:val="28"/>
        </w:rPr>
        <w:t xml:space="preserve"> по результатам, отраженным на официальном сайте </w:t>
      </w:r>
      <w:proofErr w:type="spellStart"/>
      <w:r w:rsidR="003A4FE8">
        <w:rPr>
          <w:rFonts w:ascii="Times New Roman" w:hAnsi="Times New Roman" w:cs="Times New Roman"/>
          <w:sz w:val="28"/>
          <w:szCs w:val="28"/>
        </w:rPr>
        <w:t>Росздравналзора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как:</w:t>
      </w:r>
    </w:p>
    <w:p w:rsidR="006B01CC" w:rsidRPr="003E16CE" w:rsidRDefault="006B01CC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 xml:space="preserve">1. </w:t>
      </w:r>
      <w:r w:rsidR="002E3A9D">
        <w:rPr>
          <w:rFonts w:ascii="Times New Roman" w:hAnsi="Times New Roman" w:cs="Times New Roman"/>
          <w:sz w:val="28"/>
          <w:szCs w:val="28"/>
        </w:rPr>
        <w:t>Н</w:t>
      </w:r>
      <w:r w:rsidRPr="003E16CE">
        <w:rPr>
          <w:rFonts w:ascii="Times New Roman" w:hAnsi="Times New Roman" w:cs="Times New Roman"/>
          <w:sz w:val="28"/>
          <w:szCs w:val="28"/>
        </w:rPr>
        <w:t xml:space="preserve">езависимая экспертная оценка эффективности взаимодействия </w:t>
      </w:r>
      <w:r w:rsidR="002E3A9D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3E16CE">
        <w:rPr>
          <w:rFonts w:ascii="Times New Roman" w:hAnsi="Times New Roman" w:cs="Times New Roman"/>
          <w:sz w:val="28"/>
          <w:szCs w:val="28"/>
        </w:rPr>
        <w:t xml:space="preserve"> с </w:t>
      </w:r>
      <w:r w:rsidR="002E3A9D">
        <w:rPr>
          <w:rFonts w:ascii="Times New Roman" w:hAnsi="Times New Roman" w:cs="Times New Roman"/>
          <w:sz w:val="28"/>
          <w:szCs w:val="28"/>
        </w:rPr>
        <w:t>Общественным</w:t>
      </w:r>
      <w:r w:rsidR="00195531">
        <w:rPr>
          <w:rFonts w:ascii="Times New Roman" w:hAnsi="Times New Roman" w:cs="Times New Roman"/>
          <w:sz w:val="28"/>
          <w:szCs w:val="28"/>
        </w:rPr>
        <w:t xml:space="preserve"> Сов</w:t>
      </w:r>
      <w:r w:rsidR="002E3A9D">
        <w:rPr>
          <w:rFonts w:ascii="Times New Roman" w:hAnsi="Times New Roman" w:cs="Times New Roman"/>
          <w:sz w:val="28"/>
          <w:szCs w:val="28"/>
        </w:rPr>
        <w:t>етом;</w:t>
      </w:r>
    </w:p>
    <w:p w:rsidR="00195531" w:rsidRDefault="002E3A9D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Общественным Советом</w:t>
      </w:r>
      <w:r w:rsidRPr="003E1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общественных обсуждений проектов </w:t>
      </w:r>
      <w:r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Pr="003E16C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организационно-распорядительных документов</w:t>
      </w:r>
      <w:r w:rsidR="006B01CC" w:rsidRPr="003E16CE">
        <w:rPr>
          <w:rFonts w:ascii="Times New Roman" w:hAnsi="Times New Roman" w:cs="Times New Roman"/>
          <w:sz w:val="28"/>
          <w:szCs w:val="28"/>
        </w:rPr>
        <w:t xml:space="preserve"> и отчетов </w:t>
      </w:r>
      <w:r>
        <w:rPr>
          <w:rFonts w:ascii="Times New Roman" w:hAnsi="Times New Roman" w:cs="Times New Roman"/>
          <w:sz w:val="28"/>
          <w:szCs w:val="28"/>
        </w:rPr>
        <w:t>Росздравнадзора;</w:t>
      </w:r>
    </w:p>
    <w:p w:rsidR="006B01CC" w:rsidRPr="003E16CE" w:rsidRDefault="006B01CC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E3A9D">
        <w:rPr>
          <w:rFonts w:ascii="Times New Roman" w:hAnsi="Times New Roman" w:cs="Times New Roman"/>
          <w:sz w:val="28"/>
          <w:szCs w:val="28"/>
        </w:rPr>
        <w:t>Работа открытых дискуссионных площадок</w:t>
      </w:r>
      <w:r w:rsidRPr="003E16CE">
        <w:rPr>
          <w:rFonts w:ascii="Times New Roman" w:hAnsi="Times New Roman" w:cs="Times New Roman"/>
          <w:sz w:val="28"/>
          <w:szCs w:val="28"/>
        </w:rPr>
        <w:t xml:space="preserve">, в т. ч. в сети Интернет, для обсуждения предложений и заключений </w:t>
      </w:r>
      <w:r w:rsidR="00195531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3E16CE">
        <w:rPr>
          <w:rFonts w:ascii="Times New Roman" w:hAnsi="Times New Roman" w:cs="Times New Roman"/>
          <w:sz w:val="28"/>
          <w:szCs w:val="28"/>
        </w:rPr>
        <w:t xml:space="preserve"> по разрабатываемым </w:t>
      </w:r>
      <w:r w:rsidR="002E3A9D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3E16CE">
        <w:rPr>
          <w:rFonts w:ascii="Times New Roman" w:hAnsi="Times New Roman" w:cs="Times New Roman"/>
          <w:sz w:val="28"/>
          <w:szCs w:val="28"/>
        </w:rPr>
        <w:t xml:space="preserve"> проектам </w:t>
      </w:r>
      <w:r w:rsidR="002E3A9D"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="002E3A9D" w:rsidRPr="003E16CE">
        <w:rPr>
          <w:rFonts w:ascii="Times New Roman" w:hAnsi="Times New Roman" w:cs="Times New Roman"/>
          <w:sz w:val="28"/>
          <w:szCs w:val="28"/>
        </w:rPr>
        <w:t xml:space="preserve"> и </w:t>
      </w:r>
      <w:r w:rsidR="002E3A9D">
        <w:rPr>
          <w:rFonts w:ascii="Times New Roman" w:hAnsi="Times New Roman" w:cs="Times New Roman"/>
          <w:sz w:val="28"/>
          <w:szCs w:val="28"/>
        </w:rPr>
        <w:t>организационно-распорядительных документов</w:t>
      </w:r>
      <w:r w:rsidR="002042A7">
        <w:rPr>
          <w:rFonts w:ascii="Times New Roman" w:hAnsi="Times New Roman" w:cs="Times New Roman"/>
          <w:sz w:val="28"/>
          <w:szCs w:val="28"/>
        </w:rPr>
        <w:t>;</w:t>
      </w:r>
    </w:p>
    <w:p w:rsidR="00614950" w:rsidRDefault="006B01CC" w:rsidP="00E210D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6C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95531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3E16CE">
        <w:rPr>
          <w:rFonts w:ascii="Times New Roman" w:hAnsi="Times New Roman" w:cs="Times New Roman"/>
          <w:sz w:val="28"/>
          <w:szCs w:val="28"/>
        </w:rPr>
        <w:t xml:space="preserve"> </w:t>
      </w:r>
      <w:r w:rsidR="002042A7">
        <w:rPr>
          <w:rFonts w:ascii="Times New Roman" w:hAnsi="Times New Roman" w:cs="Times New Roman"/>
          <w:sz w:val="28"/>
          <w:szCs w:val="28"/>
        </w:rPr>
        <w:t>должны проходить</w:t>
      </w:r>
      <w:r w:rsidRPr="003E16CE">
        <w:rPr>
          <w:rFonts w:ascii="Times New Roman" w:hAnsi="Times New Roman" w:cs="Times New Roman"/>
          <w:sz w:val="28"/>
          <w:szCs w:val="28"/>
        </w:rPr>
        <w:t xml:space="preserve"> в открытом режиме, с приглашением представителей С</w:t>
      </w:r>
      <w:r w:rsidR="002042A7">
        <w:rPr>
          <w:rFonts w:ascii="Times New Roman" w:hAnsi="Times New Roman" w:cs="Times New Roman"/>
          <w:sz w:val="28"/>
          <w:szCs w:val="28"/>
        </w:rPr>
        <w:t xml:space="preserve">МИ, </w:t>
      </w:r>
      <w:proofErr w:type="spellStart"/>
      <w:r w:rsidR="002042A7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2042A7">
        <w:rPr>
          <w:rFonts w:ascii="Times New Roman" w:hAnsi="Times New Roman" w:cs="Times New Roman"/>
          <w:sz w:val="28"/>
          <w:szCs w:val="28"/>
        </w:rPr>
        <w:t xml:space="preserve"> групп и граждан</w:t>
      </w:r>
      <w:r w:rsidRPr="003E16CE">
        <w:rPr>
          <w:rFonts w:ascii="Times New Roman" w:hAnsi="Times New Roman" w:cs="Times New Roman"/>
          <w:sz w:val="28"/>
          <w:szCs w:val="28"/>
        </w:rPr>
        <w:t xml:space="preserve">. Место и время заседаний </w:t>
      </w:r>
      <w:r w:rsidR="002042A7">
        <w:rPr>
          <w:rFonts w:ascii="Times New Roman" w:hAnsi="Times New Roman" w:cs="Times New Roman"/>
          <w:sz w:val="28"/>
          <w:szCs w:val="28"/>
        </w:rPr>
        <w:t>должны заранее анонсироваться.</w:t>
      </w:r>
    </w:p>
    <w:p w:rsidR="00A61C6C" w:rsidRPr="008D440C" w:rsidRDefault="00A61C6C" w:rsidP="008D440C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заключение, надеюсь, что наша совместная работа с Общественным Советом по защите прав пациентов при Росздравнадзоре по выполнению</w:t>
      </w:r>
      <w:r w:rsidRPr="00E210D6">
        <w:rPr>
          <w:sz w:val="28"/>
          <w:szCs w:val="28"/>
        </w:rPr>
        <w:t xml:space="preserve"> мероприятий, озвученных в настоящем докладе, позволит </w:t>
      </w:r>
      <w:r w:rsidR="00EF28FD">
        <w:rPr>
          <w:sz w:val="28"/>
          <w:szCs w:val="28"/>
        </w:rPr>
        <w:t xml:space="preserve">Росздравнадзору по праву назваться «открытой службой» и </w:t>
      </w:r>
      <w:r w:rsidRPr="00E210D6">
        <w:rPr>
          <w:sz w:val="28"/>
          <w:szCs w:val="28"/>
        </w:rPr>
        <w:t xml:space="preserve">поднять положение </w:t>
      </w:r>
      <w:r w:rsidR="00A85321">
        <w:rPr>
          <w:sz w:val="28"/>
          <w:szCs w:val="28"/>
        </w:rPr>
        <w:t xml:space="preserve">Росздравнадзора </w:t>
      </w:r>
      <w:r w:rsidRPr="00E210D6">
        <w:rPr>
          <w:sz w:val="28"/>
          <w:szCs w:val="28"/>
        </w:rPr>
        <w:t xml:space="preserve">в </w:t>
      </w:r>
      <w:r>
        <w:rPr>
          <w:sz w:val="28"/>
          <w:szCs w:val="28"/>
        </w:rPr>
        <w:t>рейтингах, проводимых</w:t>
      </w:r>
      <w:r w:rsidRPr="00A61C6C">
        <w:rPr>
          <w:color w:val="auto"/>
          <w:sz w:val="28"/>
          <w:szCs w:val="28"/>
        </w:rPr>
        <w:t xml:space="preserve"> </w:t>
      </w:r>
      <w:r w:rsidRPr="00E210D6">
        <w:rPr>
          <w:color w:val="auto"/>
          <w:sz w:val="28"/>
          <w:szCs w:val="28"/>
        </w:rPr>
        <w:t>Экспертным советом при Правительстве Российской Федерации</w:t>
      </w:r>
      <w:r>
        <w:rPr>
          <w:color w:val="auto"/>
          <w:sz w:val="28"/>
          <w:szCs w:val="28"/>
        </w:rPr>
        <w:t>, а также системой «Мониторинг государственных сайтов»</w:t>
      </w:r>
      <w:r w:rsidR="003C1C21">
        <w:rPr>
          <w:color w:val="auto"/>
          <w:sz w:val="28"/>
          <w:szCs w:val="28"/>
        </w:rPr>
        <w:t>.</w:t>
      </w:r>
    </w:p>
    <w:sectPr w:rsidR="00A61C6C" w:rsidRPr="008D440C" w:rsidSect="0030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7702E"/>
    <w:multiLevelType w:val="multilevel"/>
    <w:tmpl w:val="4E847680"/>
    <w:lvl w:ilvl="0">
      <w:start w:val="1"/>
      <w:numFmt w:val="decimal"/>
      <w:lvlText w:val="%1."/>
      <w:lvlJc w:val="left"/>
      <w:pPr>
        <w:tabs>
          <w:tab w:val="num" w:pos="1134"/>
        </w:tabs>
        <w:ind w:firstLine="6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22"/>
        </w:tabs>
        <w:ind w:firstLine="6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22"/>
        </w:tabs>
        <w:ind w:firstLine="68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8"/>
        </w:tabs>
        <w:ind w:firstLine="6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firstLine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firstLine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firstLine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firstLine="680"/>
      </w:pPr>
      <w:rPr>
        <w:rFonts w:cs="Times New Roman" w:hint="default"/>
      </w:rPr>
    </w:lvl>
  </w:abstractNum>
  <w:abstractNum w:abstractNumId="1">
    <w:nsid w:val="2FCA09AC"/>
    <w:multiLevelType w:val="multilevel"/>
    <w:tmpl w:val="770E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A961C9B"/>
    <w:multiLevelType w:val="multilevel"/>
    <w:tmpl w:val="74E02F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1CC"/>
    <w:rsid w:val="00095CA3"/>
    <w:rsid w:val="000C550C"/>
    <w:rsid w:val="00103745"/>
    <w:rsid w:val="00195531"/>
    <w:rsid w:val="001E1D4C"/>
    <w:rsid w:val="001F767A"/>
    <w:rsid w:val="002042A7"/>
    <w:rsid w:val="002E3A9D"/>
    <w:rsid w:val="00306E40"/>
    <w:rsid w:val="00320A5D"/>
    <w:rsid w:val="00364F8F"/>
    <w:rsid w:val="003A4FE8"/>
    <w:rsid w:val="003C1C21"/>
    <w:rsid w:val="003E16CE"/>
    <w:rsid w:val="0048022F"/>
    <w:rsid w:val="004E70F2"/>
    <w:rsid w:val="005F493E"/>
    <w:rsid w:val="00614950"/>
    <w:rsid w:val="0063275F"/>
    <w:rsid w:val="0065481D"/>
    <w:rsid w:val="006A0B0A"/>
    <w:rsid w:val="006B01CC"/>
    <w:rsid w:val="007046D0"/>
    <w:rsid w:val="00767014"/>
    <w:rsid w:val="007A7B91"/>
    <w:rsid w:val="007B445A"/>
    <w:rsid w:val="007E7DBF"/>
    <w:rsid w:val="00850709"/>
    <w:rsid w:val="008A33BE"/>
    <w:rsid w:val="008D440C"/>
    <w:rsid w:val="009A1299"/>
    <w:rsid w:val="00A61C6C"/>
    <w:rsid w:val="00A85321"/>
    <w:rsid w:val="00AA2AE9"/>
    <w:rsid w:val="00AB694D"/>
    <w:rsid w:val="00B03A9E"/>
    <w:rsid w:val="00C3322D"/>
    <w:rsid w:val="00E210D6"/>
    <w:rsid w:val="00E5680B"/>
    <w:rsid w:val="00ED7A3F"/>
    <w:rsid w:val="00EF28FD"/>
    <w:rsid w:val="00F113CA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FBA1E-1930-4C4E-BAAA-56EFCB13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6E4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basedOn w:val="a4"/>
    <w:link w:val="a5"/>
    <w:qFormat/>
    <w:rsid w:val="00850709"/>
    <w:pPr>
      <w:numPr>
        <w:ilvl w:val="3"/>
        <w:numId w:val="2"/>
      </w:numPr>
      <w:tabs>
        <w:tab w:val="num" w:pos="1022"/>
        <w:tab w:val="left" w:pos="1134"/>
        <w:tab w:val="left" w:pos="1560"/>
      </w:tabs>
      <w:ind w:firstLine="680"/>
      <w:jc w:val="both"/>
    </w:pPr>
    <w:rPr>
      <w:rFonts w:ascii="Times New Roman" w:hAnsi="Times New Roman" w:cs="Times New Roman"/>
      <w:bCs/>
      <w:sz w:val="28"/>
      <w:szCs w:val="28"/>
      <w:lang w:val="en-US"/>
    </w:rPr>
  </w:style>
  <w:style w:type="character" w:customStyle="1" w:styleId="a5">
    <w:name w:val="Основной Знак"/>
    <w:basedOn w:val="a1"/>
    <w:link w:val="a"/>
    <w:rsid w:val="00850709"/>
    <w:rPr>
      <w:rFonts w:ascii="Times New Roman" w:hAnsi="Times New Roman" w:cs="Times New Roman"/>
      <w:bCs/>
      <w:sz w:val="28"/>
      <w:szCs w:val="28"/>
      <w:lang w:val="en-US"/>
    </w:rPr>
  </w:style>
  <w:style w:type="paragraph" w:styleId="a4">
    <w:name w:val="No Spacing"/>
    <w:uiPriority w:val="1"/>
    <w:qFormat/>
    <w:rsid w:val="00850709"/>
    <w:pPr>
      <w:spacing w:after="0" w:line="240" w:lineRule="auto"/>
    </w:pPr>
  </w:style>
  <w:style w:type="paragraph" w:customStyle="1" w:styleId="ConsPlusNormal">
    <w:name w:val="ConsPlusNormal"/>
    <w:rsid w:val="000C5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7B4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6A0B0A"/>
  </w:style>
  <w:style w:type="paragraph" w:styleId="a6">
    <w:name w:val="List Paragraph"/>
    <w:basedOn w:val="a0"/>
    <w:uiPriority w:val="34"/>
    <w:qFormat/>
    <w:rsid w:val="00767014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3C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C1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4E121B2355F24E9682967A2A572CE66AC90C46350980DD9BC0F57A97B8C2938C20FE0756034CDFU40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Михаил Сергеевич</dc:creator>
  <cp:lastModifiedBy>Костенко Михаил Сергеевич</cp:lastModifiedBy>
  <cp:revision>5</cp:revision>
  <cp:lastPrinted>2015-12-23T07:36:00Z</cp:lastPrinted>
  <dcterms:created xsi:type="dcterms:W3CDTF">2015-12-22T21:10:00Z</dcterms:created>
  <dcterms:modified xsi:type="dcterms:W3CDTF">2015-12-30T09:23:00Z</dcterms:modified>
</cp:coreProperties>
</file>