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63" w:rsidRPr="00D66063" w:rsidRDefault="00D66063" w:rsidP="00D66063">
      <w:pPr>
        <w:jc w:val="both"/>
        <w:rPr>
          <w:b/>
        </w:rPr>
      </w:pPr>
      <w:r w:rsidRPr="00D66063">
        <w:rPr>
          <w:b/>
        </w:rPr>
        <w:t>Досудебный (внесудебный) порядок обжалования действия решений и действий (бездействия) Росздравнадзора (</w:t>
      </w:r>
      <w:r>
        <w:rPr>
          <w:b/>
        </w:rPr>
        <w:t>Территориального органа</w:t>
      </w:r>
      <w:r w:rsidRPr="00D66063">
        <w:rPr>
          <w:b/>
        </w:rPr>
        <w:t xml:space="preserve"> Росздравнадзора по субъекту Российской Федерации), а также должн</w:t>
      </w:r>
      <w:bookmarkStart w:id="0" w:name="_GoBack"/>
      <w:bookmarkEnd w:id="0"/>
      <w:r w:rsidRPr="00D66063">
        <w:rPr>
          <w:b/>
        </w:rPr>
        <w:t>остных лиц Росздравнадзора (</w:t>
      </w:r>
      <w:r>
        <w:rPr>
          <w:b/>
        </w:rPr>
        <w:t>Территориального органа</w:t>
      </w:r>
      <w:r w:rsidRPr="00D66063">
        <w:rPr>
          <w:b/>
        </w:rPr>
        <w:t xml:space="preserve"> Росздравнадзора по субъекту Российской Федерации)</w:t>
      </w:r>
    </w:p>
    <w:p w:rsidR="00D66063" w:rsidRDefault="00D66063" w:rsidP="00D66063">
      <w:pPr>
        <w:jc w:val="both"/>
      </w:pPr>
      <w:r>
        <w:t>Заявители вправе обжаловать решения, принятые в ходе предоставления государственной услуги (на любом этапе), действия (бездействие) должностных лиц Росздравнадзора в досудебном порядке.</w:t>
      </w:r>
    </w:p>
    <w:p w:rsidR="00D66063" w:rsidRDefault="00D66063" w:rsidP="00D66063">
      <w:pPr>
        <w:jc w:val="both"/>
      </w:pPr>
      <w:r>
        <w:t>Заявитель может обратиться с жалобой, в том числе в следующих случаях:</w:t>
      </w:r>
    </w:p>
    <w:p w:rsidR="00D66063" w:rsidRDefault="00D66063" w:rsidP="00D66063">
      <w:pPr>
        <w:jc w:val="both"/>
      </w:pPr>
      <w:r>
        <w:t>1) нарушение срока регистрации заявления заявителя о предоставлении государственной услуги;</w:t>
      </w:r>
    </w:p>
    <w:p w:rsidR="00D66063" w:rsidRDefault="00D66063" w:rsidP="00D66063">
      <w:pPr>
        <w:jc w:val="both"/>
      </w:pPr>
      <w:r>
        <w:t>2) нарушение срока предоставления государственной услуги;</w:t>
      </w:r>
    </w:p>
    <w:p w:rsidR="00D66063" w:rsidRDefault="00D66063" w:rsidP="00D66063">
      <w:pPr>
        <w:jc w:val="both"/>
      </w:pPr>
      <w:r>
        <w:t>3) 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D66063" w:rsidRDefault="00D66063" w:rsidP="00D66063">
      <w:pPr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услуги, у заявителя;</w:t>
      </w:r>
    </w:p>
    <w:p w:rsidR="00D66063" w:rsidRDefault="00D66063" w:rsidP="00D66063">
      <w:pPr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D66063" w:rsidRDefault="00D66063" w:rsidP="00D66063">
      <w:pPr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D66063" w:rsidRDefault="00D66063" w:rsidP="00D66063">
      <w:pPr>
        <w:jc w:val="both"/>
      </w:pPr>
      <w:r>
        <w:t>7) отказ Росздравнадзора, должностного лица Росздравнадзора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D66063" w:rsidRDefault="00D66063" w:rsidP="00D66063">
      <w:pPr>
        <w:jc w:val="both"/>
      </w:pPr>
      <w:r>
        <w:t>Жалоба подлежит обязательной регистрации в течение трех дней с момента поступления в Росздравнадзор.</w:t>
      </w:r>
    </w:p>
    <w:p w:rsidR="00D66063" w:rsidRDefault="00D66063" w:rsidP="00D66063">
      <w:pPr>
        <w:jc w:val="both"/>
      </w:pPr>
      <w:r>
        <w:t>Жалобы заявителей, поданные в письменной форме или в форме электронного документа, остаются без рассмотрения в следующих случаях:</w:t>
      </w:r>
    </w:p>
    <w:p w:rsidR="00D66063" w:rsidRDefault="00D66063" w:rsidP="00D66063">
      <w:pPr>
        <w:jc w:val="both"/>
      </w:pPr>
      <w:r>
        <w:t>1) в жалобе не указаны фамилия гражданина, направившего жалобу, и почтовый адрес, по которому должен быть направлен ответ;</w:t>
      </w:r>
    </w:p>
    <w:p w:rsidR="00D66063" w:rsidRDefault="00D66063" w:rsidP="00D66063">
      <w:pPr>
        <w:jc w:val="both"/>
      </w:pPr>
      <w:r>
        <w:t>2) в жалобе содержатся нецензурные либо оскорбительные выражения, угрозы жизни, здоровью и имуществу должностного лица, а также членов его семьи (жалоба остается без рассмотрения, при этом заявителю сообщается о недопустимости злоупотребления правом);</w:t>
      </w:r>
    </w:p>
    <w:p w:rsidR="00D66063" w:rsidRDefault="00D66063" w:rsidP="00D66063">
      <w:pPr>
        <w:jc w:val="both"/>
      </w:pPr>
      <w:r>
        <w:t>3) текст жалобы не поддается прочтению (ответ на жалобу не дается, оно не подлежит направлению на рассмотрение, о чем сообщается заявителю, если его фамилия и почтовый адрес поддаются прочтению).</w:t>
      </w:r>
    </w:p>
    <w:p w:rsidR="00D66063" w:rsidRDefault="00D66063" w:rsidP="00D66063">
      <w:pPr>
        <w:jc w:val="both"/>
      </w:pPr>
      <w:r>
        <w:t>Основанием для начала процедуры досудебного (внесудебного) обжалования действий (бездействий) должностных лиц Росздравнадзора, ответственных за предоставление государственной услуги, является подача заявителем жалобы.</w:t>
      </w:r>
    </w:p>
    <w:p w:rsidR="00D66063" w:rsidRDefault="00D66063" w:rsidP="00D66063">
      <w:pPr>
        <w:jc w:val="both"/>
      </w:pPr>
      <w:r>
        <w:t>Жалоба должна содержать:</w:t>
      </w:r>
    </w:p>
    <w:p w:rsidR="00D66063" w:rsidRDefault="00D66063" w:rsidP="00D66063">
      <w:pPr>
        <w:jc w:val="both"/>
      </w:pPr>
    </w:p>
    <w:p w:rsidR="00D66063" w:rsidRDefault="00D66063" w:rsidP="00D66063">
      <w:pPr>
        <w:jc w:val="both"/>
      </w:pPr>
      <w:r>
        <w:lastRenderedPageBreak/>
        <w:t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D66063" w:rsidRDefault="00D66063" w:rsidP="00D66063">
      <w:pPr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66063" w:rsidRDefault="00D66063" w:rsidP="00D66063">
      <w:pPr>
        <w:jc w:val="both"/>
      </w:pPr>
      <w: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 w:rsidR="00D66063" w:rsidRDefault="00D66063" w:rsidP="00D66063">
      <w:pPr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</w:t>
      </w:r>
    </w:p>
    <w:p w:rsidR="00D66063" w:rsidRDefault="00D66063" w:rsidP="00D66063">
      <w:pPr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D66063" w:rsidRDefault="00D66063" w:rsidP="00D66063">
      <w:pPr>
        <w:jc w:val="both"/>
      </w:pPr>
      <w:r>
        <w:t>Заявители имеют право обратиться в Росздравнадзор за получением информации и документов, необходимых для обоснования и рассмотрения жалобы.</w:t>
      </w:r>
    </w:p>
    <w:p w:rsidR="00D66063" w:rsidRDefault="00D66063" w:rsidP="00D66063">
      <w:pPr>
        <w:jc w:val="both"/>
      </w:pPr>
      <w:r>
        <w:t>В досудебном порядке заявители имеют право обратиться с жалобой в письменной форме по почте, через многофункциональный центр, с использованием информационно-телекоммуникационной сети «Интернет», Единого портала государственных и муниципальных услуг (функций), а также жалоба может быть принята при личном приеме заявителя:</w:t>
      </w:r>
    </w:p>
    <w:p w:rsidR="00D66063" w:rsidRDefault="00D66063" w:rsidP="00D66063">
      <w:pPr>
        <w:jc w:val="both"/>
      </w:pPr>
      <w:r>
        <w:t>1) в Росздравнадзоре - на решение территориального органа Росздравнадзора (</w:t>
      </w:r>
      <w:r>
        <w:t xml:space="preserve">Территориального органа </w:t>
      </w:r>
      <w:r>
        <w:t xml:space="preserve"> Росздравнадзора по субъекту Российской Федерации), действие (бездействие) должностного лица территориального органа Росздравнадзора (</w:t>
      </w:r>
      <w:r>
        <w:t xml:space="preserve">Территориального органа </w:t>
      </w:r>
      <w:r>
        <w:t xml:space="preserve"> Росздравнадзора по субъекту Российской Федерации), ответственного за предоставление государственной услуги; действие (бездействие) должностного лица структурного подразделения Росздравнадзора, ответственного за предоставление государственной услуги</w:t>
      </w:r>
    </w:p>
    <w:p w:rsidR="00D66063" w:rsidRDefault="00D66063" w:rsidP="00D66063">
      <w:pPr>
        <w:jc w:val="both"/>
      </w:pPr>
      <w:r>
        <w:t xml:space="preserve">2) в </w:t>
      </w:r>
      <w:r w:rsidR="00450A9E" w:rsidRPr="00450A9E">
        <w:t>Территориально</w:t>
      </w:r>
      <w:r w:rsidR="00450A9E" w:rsidRPr="00450A9E">
        <w:t>м</w:t>
      </w:r>
      <w:r w:rsidR="00450A9E" w:rsidRPr="00450A9E">
        <w:t xml:space="preserve"> орган</w:t>
      </w:r>
      <w:r w:rsidR="00450A9E" w:rsidRPr="00450A9E">
        <w:t>е</w:t>
      </w:r>
      <w:r>
        <w:t xml:space="preserve"> Росздравнадзора по субъекту Российской Федерации на действие (бездействие) должностного лица </w:t>
      </w:r>
      <w:r>
        <w:t>Территориального органа Росздравнадзора</w:t>
      </w:r>
      <w:r>
        <w:t xml:space="preserve"> по субъекту Российской Федерации ответственного за предоставление государственной услуги;</w:t>
      </w:r>
    </w:p>
    <w:p w:rsidR="00D66063" w:rsidRDefault="00D66063" w:rsidP="00D66063">
      <w:pPr>
        <w:jc w:val="both"/>
      </w:pPr>
      <w:r>
        <w:t>3) в вышестоящем органе - Министерстве здравоохранения Российской Федерации на решения, принятые Росздравнадзором.</w:t>
      </w:r>
    </w:p>
    <w:p w:rsidR="00D66063" w:rsidRDefault="00D66063" w:rsidP="00D66063">
      <w:pPr>
        <w:jc w:val="both"/>
      </w:pPr>
      <w:r>
        <w:t>При обращении заявителей с жалобой в письменной форме или в форме электронного документа срок ее рассмотрения не должен превышать  15 рабочих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5 рабочих дней со дня ее регистрации, если Правительством Российской Федерации не установлен иной срок.</w:t>
      </w:r>
    </w:p>
    <w:p w:rsidR="00D66063" w:rsidRDefault="00D66063" w:rsidP="00D66063">
      <w:pPr>
        <w:jc w:val="both"/>
      </w:pPr>
      <w:r>
        <w:t>По результатам рассмотрения жалобы Росздравнадзор принимает одно из следующих решений:</w:t>
      </w:r>
    </w:p>
    <w:p w:rsidR="00D66063" w:rsidRDefault="00D66063" w:rsidP="00D66063">
      <w:pPr>
        <w:jc w:val="both"/>
      </w:pPr>
      <w:r>
        <w:t xml:space="preserve"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</w:t>
      </w:r>
      <w:r>
        <w:lastRenderedPageBreak/>
        <w:t>средств, взимание которых не предусмотрено нормативными правовыми актами Российской Федерации, а также в иных формах;</w:t>
      </w:r>
    </w:p>
    <w:p w:rsidR="00D66063" w:rsidRDefault="00D66063" w:rsidP="00D66063">
      <w:pPr>
        <w:jc w:val="both"/>
      </w:pPr>
      <w:r>
        <w:t>2) отказывает в удовлетворении жалобы.</w:t>
      </w:r>
    </w:p>
    <w:p w:rsidR="00D66063" w:rsidRDefault="00D66063" w:rsidP="00D66063">
      <w:pPr>
        <w:jc w:val="both"/>
      </w:pPr>
      <w:r>
        <w:t>Не позднее 1 дня, следующего за днем принятия решения, заявителю направляется мотивированный ответ о результатах рассмотрения жалобы в письменной форме и, по желанию заявителя, в электронной форме.</w:t>
      </w:r>
    </w:p>
    <w:p w:rsidR="00D66063" w:rsidRDefault="00D66063" w:rsidP="00D66063">
      <w:pPr>
        <w:jc w:val="both"/>
      </w:pPr>
      <w:r>
        <w:t>В ответе по результатам рассмотрения жалобы указываются:</w:t>
      </w:r>
    </w:p>
    <w:p w:rsidR="00D66063" w:rsidRDefault="00D66063" w:rsidP="00D66063">
      <w:pPr>
        <w:jc w:val="both"/>
      </w:pPr>
      <w:r>
        <w:t>а) 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D66063" w:rsidRDefault="00D66063" w:rsidP="00D66063">
      <w:pPr>
        <w:jc w:val="both"/>
      </w:pPr>
      <w: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66063" w:rsidRDefault="00D66063" w:rsidP="00D66063">
      <w:pPr>
        <w:jc w:val="both"/>
      </w:pPr>
      <w:r>
        <w:t>в) фамилия, имя, отчество (при наличии) или наименование заявителя;</w:t>
      </w:r>
    </w:p>
    <w:p w:rsidR="00D66063" w:rsidRDefault="00D66063" w:rsidP="00D66063">
      <w:pPr>
        <w:jc w:val="both"/>
      </w:pPr>
      <w:r>
        <w:t>г) основания для принятия решения по жалобе;</w:t>
      </w:r>
    </w:p>
    <w:p w:rsidR="00D66063" w:rsidRDefault="00D66063" w:rsidP="00D66063">
      <w:pPr>
        <w:jc w:val="both"/>
      </w:pPr>
      <w:r>
        <w:t>д) принятое по жалобе решение;</w:t>
      </w:r>
    </w:p>
    <w:p w:rsidR="00D66063" w:rsidRDefault="00D66063" w:rsidP="00D66063">
      <w:pPr>
        <w:jc w:val="both"/>
      </w:pPr>
      <w: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D66063" w:rsidRDefault="00D66063" w:rsidP="00D66063">
      <w:pPr>
        <w:jc w:val="both"/>
      </w:pPr>
      <w:r>
        <w:t>ж) сведения о порядке обжалования принятого по жалобе решения.</w:t>
      </w:r>
    </w:p>
    <w:p w:rsidR="00D66063" w:rsidRDefault="00D66063" w:rsidP="00D66063">
      <w:pPr>
        <w:jc w:val="both"/>
      </w:pPr>
      <w:r>
        <w:t>Уполномоченный на рассмотрение жалобы Росздравнадзор отказывают в удовлетворении жалобы в следующих случаях:</w:t>
      </w:r>
    </w:p>
    <w:p w:rsidR="00D66063" w:rsidRDefault="00D66063" w:rsidP="00D66063">
      <w:pPr>
        <w:jc w:val="both"/>
      </w:pPr>
      <w: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66063" w:rsidRDefault="00D66063" w:rsidP="00D66063">
      <w:pPr>
        <w:jc w:val="both"/>
      </w:pPr>
      <w: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66063" w:rsidRDefault="00D66063" w:rsidP="00D66063">
      <w:pPr>
        <w:jc w:val="both"/>
      </w:pPr>
      <w:r>
        <w:t>в) 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017195" w:rsidRPr="00D66063" w:rsidRDefault="00D66063" w:rsidP="00D66063">
      <w:pPr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такого органа, наделенное полномочиями по рассмотрению жалоб, незамедлительно направляет имеющиеся материалы в органы прокуратуры.</w:t>
      </w:r>
    </w:p>
    <w:sectPr w:rsidR="00017195" w:rsidRPr="00D66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63"/>
    <w:rsid w:val="00017195"/>
    <w:rsid w:val="00450A9E"/>
    <w:rsid w:val="00D6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F3B41-40A9-4208-99FD-25046937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5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1</cp:revision>
  <dcterms:created xsi:type="dcterms:W3CDTF">2015-02-26T12:28:00Z</dcterms:created>
  <dcterms:modified xsi:type="dcterms:W3CDTF">2015-02-26T12:40:00Z</dcterms:modified>
</cp:coreProperties>
</file>