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AE" w:rsidRDefault="005076AE" w:rsidP="005076AE">
      <w:pPr>
        <w:pStyle w:val="ConsPlusTitlePage"/>
      </w:pPr>
      <w:r>
        <w:br/>
      </w:r>
    </w:p>
    <w:p w:rsidR="005076AE" w:rsidRDefault="005076AE" w:rsidP="005076AE">
      <w:pPr>
        <w:pStyle w:val="ConsPlusNormal"/>
        <w:jc w:val="both"/>
        <w:outlineLvl w:val="0"/>
      </w:pPr>
    </w:p>
    <w:p w:rsidR="005076AE" w:rsidRDefault="005076AE" w:rsidP="005076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076AE" w:rsidRDefault="005076AE" w:rsidP="005076AE">
      <w:pPr>
        <w:pStyle w:val="ConsPlusTitle"/>
        <w:jc w:val="center"/>
      </w:pPr>
    </w:p>
    <w:p w:rsidR="005076AE" w:rsidRDefault="005076AE" w:rsidP="005076AE">
      <w:pPr>
        <w:pStyle w:val="ConsPlusTitle"/>
        <w:jc w:val="center"/>
      </w:pPr>
      <w:r>
        <w:t>ПОСТАНОВЛЕНИЕ</w:t>
      </w:r>
    </w:p>
    <w:p w:rsidR="005076AE" w:rsidRDefault="005076AE" w:rsidP="005076AE">
      <w:pPr>
        <w:pStyle w:val="ConsPlusTitle"/>
        <w:jc w:val="center"/>
      </w:pPr>
      <w:r>
        <w:t>от 2 июля 2015 г. N 665</w:t>
      </w:r>
    </w:p>
    <w:p w:rsidR="005076AE" w:rsidRDefault="005076AE" w:rsidP="005076AE">
      <w:pPr>
        <w:pStyle w:val="ConsPlusTitle"/>
        <w:jc w:val="center"/>
      </w:pPr>
    </w:p>
    <w:p w:rsidR="005076AE" w:rsidRDefault="005076AE" w:rsidP="005076AE">
      <w:pPr>
        <w:pStyle w:val="ConsPlusTitle"/>
        <w:jc w:val="center"/>
      </w:pPr>
      <w:r>
        <w:t>О ВНЕСЕНИИ ИЗМЕНЕНИЙ</w:t>
      </w:r>
    </w:p>
    <w:p w:rsidR="005076AE" w:rsidRDefault="005076AE" w:rsidP="005076AE">
      <w:pPr>
        <w:pStyle w:val="ConsPlusTitle"/>
        <w:jc w:val="center"/>
      </w:pPr>
      <w:r>
        <w:t>В НЕКОТОРЫЕ АКТЫ ПРАВИТЕЛЬСТВА РОССИЙСКОЙ ФЕДЕРАЦИИ</w:t>
      </w:r>
    </w:p>
    <w:p w:rsidR="005076AE" w:rsidRDefault="005076AE" w:rsidP="005076AE">
      <w:pPr>
        <w:pStyle w:val="ConsPlusTitle"/>
        <w:jc w:val="center"/>
      </w:pPr>
      <w:r>
        <w:t>В СВЯЗИ С СОВЕРШЕНСТВОВАНИЕМ КОНТРОЛЯ ЗА ОБОРОТОМ</w:t>
      </w:r>
    </w:p>
    <w:p w:rsidR="005076AE" w:rsidRDefault="005076AE" w:rsidP="005076AE">
      <w:pPr>
        <w:pStyle w:val="ConsPlusTitle"/>
        <w:jc w:val="center"/>
      </w:pPr>
      <w:r>
        <w:t>НАРКОТИЧЕСКИХ СРЕДСТВ, ПРЕКУРСОРОВ НАРКОТИЧЕСКИХ</w:t>
      </w:r>
    </w:p>
    <w:p w:rsidR="005076AE" w:rsidRDefault="005076AE" w:rsidP="005076AE">
      <w:pPr>
        <w:pStyle w:val="ConsPlusTitle"/>
        <w:jc w:val="center"/>
      </w:pPr>
      <w:r>
        <w:t>СРЕДСТВ И ПСИХОТРОПНЫХ ВЕЩЕСТВ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Утвердить прилагаемые </w:t>
      </w:r>
      <w:r>
        <w:rPr>
          <w:color w:val="0000FF"/>
        </w:rPr>
        <w:t>изменения</w:t>
      </w:r>
      <w:r>
        <w:t xml:space="preserve">, которые вносятся в акты Правительства Российской Федерации в связи с совершенствованием контроля за оборотом наркотических средств,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веществ.</w:t>
      </w:r>
      <w:bookmarkStart w:id="0" w:name="_GoBack"/>
      <w:bookmarkEnd w:id="0"/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right"/>
      </w:pPr>
      <w:r>
        <w:t>Председатель Правительства</w:t>
      </w:r>
    </w:p>
    <w:p w:rsidR="005076AE" w:rsidRDefault="005076AE" w:rsidP="005076AE">
      <w:pPr>
        <w:pStyle w:val="ConsPlusNormal"/>
        <w:jc w:val="right"/>
      </w:pPr>
      <w:r>
        <w:t>Российской Федерации</w:t>
      </w:r>
    </w:p>
    <w:p w:rsidR="005076AE" w:rsidRDefault="005076AE" w:rsidP="005076AE">
      <w:pPr>
        <w:pStyle w:val="ConsPlusNormal"/>
        <w:jc w:val="right"/>
      </w:pPr>
      <w:r>
        <w:t>Д.МЕДВЕДЕВ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right"/>
        <w:outlineLvl w:val="0"/>
      </w:pPr>
      <w:r>
        <w:t>Утверждены</w:t>
      </w:r>
    </w:p>
    <w:p w:rsidR="005076AE" w:rsidRDefault="005076AE" w:rsidP="005076AE">
      <w:pPr>
        <w:pStyle w:val="ConsPlusNormal"/>
        <w:jc w:val="right"/>
      </w:pPr>
      <w:r>
        <w:t>постановлением Правительства</w:t>
      </w:r>
    </w:p>
    <w:p w:rsidR="005076AE" w:rsidRDefault="005076AE" w:rsidP="005076AE">
      <w:pPr>
        <w:pStyle w:val="ConsPlusNormal"/>
        <w:jc w:val="right"/>
      </w:pPr>
      <w:r>
        <w:t>Российской Федерации</w:t>
      </w:r>
    </w:p>
    <w:p w:rsidR="005076AE" w:rsidRDefault="005076AE" w:rsidP="005076AE">
      <w:pPr>
        <w:pStyle w:val="ConsPlusNormal"/>
        <w:jc w:val="right"/>
      </w:pPr>
      <w:r>
        <w:t>от 2 июля 2015 г. N 665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Title"/>
        <w:jc w:val="center"/>
      </w:pPr>
      <w:bookmarkStart w:id="1" w:name="Par28"/>
      <w:bookmarkEnd w:id="1"/>
      <w:r>
        <w:t>ИЗМЕНЕНИЯ,</w:t>
      </w:r>
    </w:p>
    <w:p w:rsidR="005076AE" w:rsidRDefault="005076AE" w:rsidP="005076A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5076AE" w:rsidRDefault="005076AE" w:rsidP="005076AE">
      <w:pPr>
        <w:pStyle w:val="ConsPlusTitle"/>
        <w:jc w:val="center"/>
      </w:pPr>
      <w:r>
        <w:t>В СВЯЗИ С СОВЕРШЕНСТВОВАНИЕМ КОНТРОЛЯ ЗА ОБОРОТОМ</w:t>
      </w:r>
    </w:p>
    <w:p w:rsidR="005076AE" w:rsidRDefault="005076AE" w:rsidP="005076AE">
      <w:pPr>
        <w:pStyle w:val="ConsPlusTitle"/>
        <w:jc w:val="center"/>
      </w:pPr>
      <w:r>
        <w:t>НАРКОТИЧЕСКИХ СРЕДСТВ, ПРЕКУРСОРОВ НАРКОТИЧЕСКИХ</w:t>
      </w:r>
    </w:p>
    <w:p w:rsidR="005076AE" w:rsidRDefault="005076AE" w:rsidP="005076AE">
      <w:pPr>
        <w:pStyle w:val="ConsPlusTitle"/>
        <w:jc w:val="center"/>
      </w:pPr>
      <w:r>
        <w:t>СРЕДСТВ И ПСИХОТРОПНЫХ ВЕЩЕСТВ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1. В </w:t>
      </w:r>
      <w:r>
        <w:rPr>
          <w:color w:val="0000FF"/>
        </w:rPr>
        <w:t>перечне</w:t>
      </w: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утвержденном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 (Собрание законодательства Российской Федерации, 1998, N 27, ст. 3198; 2006, N 29, ст. 3253; 2007, N 28, ст. 3439; 2009, N 26, ст. 3183; 2010, N 3, ст. 314; N 17, ст. 2100; N 24, ст. 3035; N 28, ст. 3703; N 31, ст. 4271; N 45, ст. 5864; N 50, ст. 6696, 6720; 2011, N 10, ст. 1390; N 12, ст. 1635; N 29, ст. 4466, 4473; N 42, ст. 5921; N 51, ст. 7534; 2012, N 10, ст. 1232; N 11, ст. 1295; N 19, ст. 2400; N 22, ст. 2864; N 41, ст. 5625; N 48, ст. 6686; N 49, ст. 6861; 2013, N 6, ст. 558; N 9, ст. 953; N 25, ст. 3159; N 29, ст. 3962; N 37, ст. 4706; N 46, ст. 5943; N 51, ст. 6869; 2014, N 14, ст. 1626; N 23, ст. 2987; N 27, ст. 3763; N 44, ст. 6068; N 51, ст. 7430; 2015, N 11, ст. 1593; N 16, ст. 2368; N 20, ст. 2914):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а) </w:t>
      </w:r>
      <w:r>
        <w:rPr>
          <w:color w:val="0000FF"/>
        </w:rPr>
        <w:t>раздел</w:t>
      </w:r>
      <w:r>
        <w:t xml:space="preserve"> "Наркотические средства" списка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I):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ind w:firstLine="540"/>
        <w:jc w:val="both"/>
      </w:pPr>
      <w:r>
        <w:t>"3-Бутаноил-1-метилиндол [1-(1-метил-1Н-индол-3-</w:t>
      </w:r>
      <w:proofErr w:type="gramStart"/>
      <w:r>
        <w:t>ил)бутан</w:t>
      </w:r>
      <w:proofErr w:type="gramEnd"/>
      <w:r>
        <w:t>-1-он] и его производные, за исключением производных, включенных в качестве самостоятельных позиций в перечень"</w:t>
      </w: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ind w:firstLine="540"/>
        <w:jc w:val="both"/>
      </w:pPr>
      <w:r>
        <w:t>"1-(1-Бутил-1Н-индазол-3-ил)-2-фенилэтанон и его производные";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"МППП (МФПП (1-метил-4-фенил-4-пиперидинол </w:t>
      </w:r>
      <w:proofErr w:type="spellStart"/>
      <w:r>
        <w:t>пропионат</w:t>
      </w:r>
      <w:proofErr w:type="spellEnd"/>
      <w:r>
        <w:t xml:space="preserve"> (эфир))"</w:t>
      </w: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ind w:firstLine="540"/>
        <w:jc w:val="both"/>
      </w:pPr>
      <w:r>
        <w:t>"Нафталин-1-ил-1-бензил-1Н-индазол-3-карбоксилат и его производные";</w:t>
      </w:r>
    </w:p>
    <w:p w:rsidR="005076AE" w:rsidRDefault="005076AE" w:rsidP="005076AE">
      <w:pPr>
        <w:pStyle w:val="ConsPlusNormal"/>
        <w:ind w:firstLine="540"/>
        <w:jc w:val="both"/>
      </w:pPr>
      <w:r>
        <w:lastRenderedPageBreak/>
        <w:t xml:space="preserve">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ind w:firstLine="540"/>
        <w:jc w:val="both"/>
      </w:pPr>
      <w:r>
        <w:t>"Нафталин-1-ил(1-пентил-1Н-бензимидазол-2-</w:t>
      </w:r>
      <w:proofErr w:type="gramStart"/>
      <w:r>
        <w:t>ил)</w:t>
      </w:r>
      <w:proofErr w:type="spellStart"/>
      <w:r>
        <w:t>метанон</w:t>
      </w:r>
      <w:proofErr w:type="spellEnd"/>
      <w:proofErr w:type="gramEnd"/>
      <w:r>
        <w:t xml:space="preserve"> и его производные"</w:t>
      </w: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ind w:firstLine="540"/>
        <w:jc w:val="both"/>
      </w:pPr>
      <w:r>
        <w:t>"Нафталин-1-ил-1-пентил-1Н-индазол-3-карбоксилат и его производные";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ind w:firstLine="540"/>
        <w:jc w:val="both"/>
      </w:pPr>
      <w:r>
        <w:t>"(Пирролидин-2-</w:t>
      </w:r>
      <w:proofErr w:type="gramStart"/>
      <w:r>
        <w:t>ил)</w:t>
      </w:r>
      <w:proofErr w:type="spellStart"/>
      <w:r>
        <w:t>дифенилметан</w:t>
      </w:r>
      <w:proofErr w:type="spellEnd"/>
      <w:proofErr w:type="gramEnd"/>
      <w:r>
        <w:t xml:space="preserve"> и его производные, за исключением производных, включенных в качестве самостоятельных позиций в перечень"</w:t>
      </w: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ind w:firstLine="540"/>
        <w:jc w:val="both"/>
      </w:pPr>
      <w:r>
        <w:t>"2-(Пирролидин-1-</w:t>
      </w:r>
      <w:proofErr w:type="gramStart"/>
      <w:r>
        <w:t>ил)-</w:t>
      </w:r>
      <w:proofErr w:type="gramEnd"/>
      <w:r>
        <w:t>1-(тиофен-2-ил)бутан-1-он и его производные";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б) </w:t>
      </w:r>
      <w:r>
        <w:rPr>
          <w:color w:val="0000FF"/>
        </w:rPr>
        <w:t>таблицу 1</w:t>
      </w:r>
      <w:r>
        <w:t xml:space="preserve"> </w:t>
      </w:r>
      <w:proofErr w:type="spellStart"/>
      <w:r>
        <w:t>прекурсоров</w:t>
      </w:r>
      <w:proofErr w:type="spellEnd"/>
      <w:r>
        <w:t xml:space="preserve">, оборот которых в Российской Федерации ограничен и в отношении которых устанавливаются особые меры контроля, списка </w:t>
      </w:r>
      <w:proofErr w:type="spellStart"/>
      <w:r>
        <w:t>прекурсоров</w:t>
      </w:r>
      <w:proofErr w:type="spellEnd"/>
      <w:r>
        <w:t>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IV), после позиции:</w:t>
      </w:r>
    </w:p>
    <w:p w:rsidR="005076AE" w:rsidRDefault="005076AE" w:rsidP="005076A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2"/>
        <w:gridCol w:w="2673"/>
      </w:tblGrid>
      <w:tr w:rsidR="005076AE">
        <w:tc>
          <w:tcPr>
            <w:tcW w:w="4792" w:type="dxa"/>
          </w:tcPr>
          <w:p w:rsidR="005076AE" w:rsidRDefault="005076AE">
            <w:pPr>
              <w:pStyle w:val="ConsPlusNormal"/>
              <w:jc w:val="both"/>
            </w:pPr>
            <w:r>
              <w:t>"</w:t>
            </w:r>
            <w:proofErr w:type="spellStart"/>
            <w:r>
              <w:t>Фенилпропаноламин</w:t>
            </w:r>
            <w:proofErr w:type="spellEnd"/>
            <w:r>
              <w:t xml:space="preserve"> (</w:t>
            </w:r>
            <w:proofErr w:type="spellStart"/>
            <w:r>
              <w:t>норэфедрин</w:t>
            </w:r>
            <w:proofErr w:type="spellEnd"/>
            <w:r>
              <w:t>)</w:t>
            </w:r>
          </w:p>
        </w:tc>
        <w:tc>
          <w:tcPr>
            <w:tcW w:w="2673" w:type="dxa"/>
          </w:tcPr>
          <w:p w:rsidR="005076AE" w:rsidRDefault="005076AE">
            <w:pPr>
              <w:pStyle w:val="ConsPlusNormal"/>
              <w:jc w:val="center"/>
            </w:pPr>
            <w:r>
              <w:t>10 процентов или более"</w:t>
            </w:r>
          </w:p>
        </w:tc>
      </w:tr>
    </w:tbl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rPr>
          <w:color w:val="0000FF"/>
        </w:rPr>
        <w:t>дополнить</w:t>
      </w:r>
      <w:r>
        <w:t xml:space="preserve"> позициями следующего содержания:</w:t>
      </w:r>
    </w:p>
    <w:p w:rsidR="005076AE" w:rsidRDefault="005076AE" w:rsidP="005076A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2"/>
        <w:gridCol w:w="2687"/>
      </w:tblGrid>
      <w:tr w:rsidR="005076AE">
        <w:tc>
          <w:tcPr>
            <w:tcW w:w="4792" w:type="dxa"/>
          </w:tcPr>
          <w:p w:rsidR="005076AE" w:rsidRDefault="005076AE">
            <w:pPr>
              <w:pStyle w:val="ConsPlusNormal"/>
              <w:jc w:val="both"/>
            </w:pPr>
            <w:r>
              <w:t>"</w:t>
            </w:r>
            <w:proofErr w:type="spellStart"/>
            <w:r>
              <w:t>Хлорэфедрин</w:t>
            </w:r>
            <w:proofErr w:type="spellEnd"/>
          </w:p>
        </w:tc>
        <w:tc>
          <w:tcPr>
            <w:tcW w:w="2687" w:type="dxa"/>
          </w:tcPr>
          <w:p w:rsidR="005076AE" w:rsidRDefault="005076AE">
            <w:pPr>
              <w:pStyle w:val="ConsPlusNormal"/>
              <w:jc w:val="center"/>
            </w:pPr>
            <w:r>
              <w:t>10 процентов или более</w:t>
            </w:r>
          </w:p>
        </w:tc>
      </w:tr>
      <w:tr w:rsidR="005076AE">
        <w:tc>
          <w:tcPr>
            <w:tcW w:w="4792" w:type="dxa"/>
          </w:tcPr>
          <w:p w:rsidR="005076AE" w:rsidRDefault="005076AE">
            <w:pPr>
              <w:pStyle w:val="ConsPlusNormal"/>
              <w:jc w:val="both"/>
            </w:pPr>
            <w:proofErr w:type="spellStart"/>
            <w:r>
              <w:t>Хлорпсевдоэфедрин</w:t>
            </w:r>
            <w:proofErr w:type="spellEnd"/>
          </w:p>
        </w:tc>
        <w:tc>
          <w:tcPr>
            <w:tcW w:w="2687" w:type="dxa"/>
          </w:tcPr>
          <w:p w:rsidR="005076AE" w:rsidRDefault="005076AE">
            <w:pPr>
              <w:pStyle w:val="ConsPlusNormal"/>
              <w:jc w:val="center"/>
            </w:pPr>
            <w:r>
              <w:t>10 процентов или более".</w:t>
            </w:r>
          </w:p>
        </w:tc>
      </w:tr>
    </w:tbl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2. </w:t>
      </w:r>
      <w:r>
        <w:rPr>
          <w:color w:val="0000FF"/>
        </w:rPr>
        <w:t>Раздел</w:t>
      </w:r>
      <w:r>
        <w:t xml:space="preserve"> "Наркотические средства" списка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значительного, крупного и особо крупного размеров наркотических средств и психотропных веществ для целей статей 228, 228.1, 229 и 229.1 Уголовного кодекса Российской Федерации, утвержденных постановлением Правительства Российской Федерации от 1 октября 2012 г. N 1002 "Об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Федерации" (Собрание законодательства Российской Федерации, 2012, N 41, ст. 5624; N 49, ст. 6861; 2013, N 6, ст. 558; N 25, ст. 3159; N 29, ст. 3962; N 37, ст. 4706; N 46, ст. 5943; N 51, ст. 6869; 2014, N 14, ст. 1626; N 27, ст. 3763; N 44, ст. 6068; N 51, ст. 7430; 2015, N 11, ст. 1593; N 20, ст. 2914):</w:t>
      </w:r>
    </w:p>
    <w:p w:rsidR="005076AE" w:rsidRDefault="005076AE" w:rsidP="005076AE">
      <w:pPr>
        <w:pStyle w:val="ConsPlusNormal"/>
        <w:ind w:firstLine="540"/>
        <w:jc w:val="both"/>
      </w:pPr>
      <w:r>
        <w:t xml:space="preserve">а) 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"3-Бутаноил-1-</w:t>
      </w:r>
      <w:proofErr w:type="gramStart"/>
      <w:r>
        <w:t>метилиндол[</w:t>
      </w:r>
      <w:proofErr w:type="gramEnd"/>
      <w:r>
        <w:t>1-(1-метил-       0,05         0,25       500"</w:t>
      </w:r>
    </w:p>
    <w:p w:rsidR="005076AE" w:rsidRDefault="005076AE" w:rsidP="005076AE">
      <w:pPr>
        <w:pStyle w:val="ConsPlusCell"/>
        <w:jc w:val="both"/>
      </w:pPr>
      <w:r>
        <w:t xml:space="preserve"> 1Н-индол-3-</w:t>
      </w:r>
      <w:proofErr w:type="gramStart"/>
      <w:r>
        <w:t>ил)бутан</w:t>
      </w:r>
      <w:proofErr w:type="gramEnd"/>
      <w:r>
        <w:t>-1-он] и его</w:t>
      </w:r>
    </w:p>
    <w:p w:rsidR="005076AE" w:rsidRDefault="005076AE" w:rsidP="005076AE">
      <w:pPr>
        <w:pStyle w:val="ConsPlusCell"/>
        <w:jc w:val="both"/>
      </w:pPr>
      <w:r>
        <w:t xml:space="preserve"> производные, за исключением</w:t>
      </w:r>
    </w:p>
    <w:p w:rsidR="005076AE" w:rsidRDefault="005076AE" w:rsidP="005076AE">
      <w:pPr>
        <w:pStyle w:val="ConsPlusCell"/>
        <w:jc w:val="both"/>
      </w:pPr>
      <w:r>
        <w:t xml:space="preserve"> производных, включенных в качестве</w:t>
      </w:r>
    </w:p>
    <w:p w:rsidR="005076AE" w:rsidRDefault="005076AE" w:rsidP="005076AE">
      <w:pPr>
        <w:pStyle w:val="ConsPlusCell"/>
        <w:jc w:val="both"/>
      </w:pPr>
      <w:r>
        <w:t xml:space="preserve"> самостоятельных позиций в перечень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"1-(1-Бутил-1Н-индазол-3-ил)-2-            0,05         0,25       500";</w:t>
      </w: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spellStart"/>
      <w:r>
        <w:t>фенилэтанон</w:t>
      </w:r>
      <w:proofErr w:type="spellEnd"/>
      <w:r>
        <w:t xml:space="preserve"> и его производные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б) 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"МППП (МФПП (1-метил-4-фенил-4-            0,5          2,5        500"</w:t>
      </w: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spellStart"/>
      <w:r>
        <w:t>пиперидинол</w:t>
      </w:r>
      <w:proofErr w:type="spellEnd"/>
      <w:r>
        <w:t xml:space="preserve"> </w:t>
      </w:r>
      <w:proofErr w:type="spellStart"/>
      <w:r>
        <w:t>пропионат</w:t>
      </w:r>
      <w:proofErr w:type="spellEnd"/>
      <w:r>
        <w:t xml:space="preserve"> (эфир))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"Нафталин-1-ил-1-бензил-1Н-индазол-3-      0,05         0,25       500";</w:t>
      </w: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spellStart"/>
      <w:r>
        <w:t>карбоксилат</w:t>
      </w:r>
      <w:proofErr w:type="spellEnd"/>
      <w:r>
        <w:t xml:space="preserve"> и его производные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в) 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"Нафталин-1-</w:t>
      </w:r>
      <w:proofErr w:type="gramStart"/>
      <w:r>
        <w:t>ил(</w:t>
      </w:r>
      <w:proofErr w:type="gramEnd"/>
      <w:r>
        <w:t>1-пентил-1Н-                0,05         0,25       500"</w:t>
      </w:r>
    </w:p>
    <w:p w:rsidR="005076AE" w:rsidRDefault="005076AE" w:rsidP="005076AE">
      <w:pPr>
        <w:pStyle w:val="ConsPlusCell"/>
        <w:jc w:val="both"/>
      </w:pPr>
      <w:r>
        <w:t xml:space="preserve"> бензимидазол-2-</w:t>
      </w:r>
      <w:proofErr w:type="gramStart"/>
      <w:r>
        <w:t>ил)</w:t>
      </w:r>
      <w:proofErr w:type="spellStart"/>
      <w:r>
        <w:t>метанон</w:t>
      </w:r>
      <w:proofErr w:type="spellEnd"/>
      <w:proofErr w:type="gramEnd"/>
      <w:r>
        <w:t xml:space="preserve"> и его</w:t>
      </w:r>
    </w:p>
    <w:p w:rsidR="005076AE" w:rsidRDefault="005076AE" w:rsidP="005076AE">
      <w:pPr>
        <w:pStyle w:val="ConsPlusCell"/>
        <w:jc w:val="both"/>
      </w:pPr>
      <w:r>
        <w:t xml:space="preserve"> производные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"Нафталин-1-ил-1-пентил-1Н-индазол-3-      0,05         0,25       500";</w:t>
      </w: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spellStart"/>
      <w:r>
        <w:t>карбоксилат</w:t>
      </w:r>
      <w:proofErr w:type="spellEnd"/>
      <w:r>
        <w:t xml:space="preserve"> и его производные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г) после </w:t>
      </w:r>
      <w:r>
        <w:rPr>
          <w:color w:val="0000FF"/>
        </w:rPr>
        <w:t>позиции</w:t>
      </w:r>
      <w:r>
        <w:t>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"(Пирролидин-2-</w:t>
      </w:r>
      <w:proofErr w:type="gramStart"/>
      <w:r>
        <w:t>ил)</w:t>
      </w:r>
      <w:proofErr w:type="spellStart"/>
      <w:r>
        <w:t>дифенилметан</w:t>
      </w:r>
      <w:proofErr w:type="spellEnd"/>
      <w:proofErr w:type="gramEnd"/>
      <w:r>
        <w:t xml:space="preserve"> и его       0,05         0,25       500"</w:t>
      </w:r>
    </w:p>
    <w:p w:rsidR="005076AE" w:rsidRDefault="005076AE" w:rsidP="005076AE">
      <w:pPr>
        <w:pStyle w:val="ConsPlusCell"/>
        <w:jc w:val="both"/>
      </w:pPr>
      <w:r>
        <w:t xml:space="preserve"> производные, за исключением</w:t>
      </w:r>
    </w:p>
    <w:p w:rsidR="005076AE" w:rsidRDefault="005076AE" w:rsidP="005076AE">
      <w:pPr>
        <w:pStyle w:val="ConsPlusCell"/>
        <w:jc w:val="both"/>
      </w:pPr>
      <w:r>
        <w:t xml:space="preserve"> производных, включенных в качестве</w:t>
      </w:r>
    </w:p>
    <w:p w:rsidR="005076AE" w:rsidRDefault="005076AE" w:rsidP="005076AE">
      <w:pPr>
        <w:pStyle w:val="ConsPlusCell"/>
        <w:jc w:val="both"/>
      </w:pPr>
      <w:r>
        <w:t xml:space="preserve"> самостоятельных позиций в перечень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t>дополнить позицией следующего содержания: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"2-(Пирролидин-1-</w:t>
      </w:r>
      <w:proofErr w:type="gramStart"/>
      <w:r>
        <w:t>ил)-</w:t>
      </w:r>
      <w:proofErr w:type="gramEnd"/>
      <w:r>
        <w:t>1-(тиофен-2-          0,05         0,25       500".</w:t>
      </w: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gramStart"/>
      <w:r>
        <w:t>ил)бутан</w:t>
      </w:r>
      <w:proofErr w:type="gramEnd"/>
      <w:r>
        <w:t>-1-он и его производные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ind w:firstLine="540"/>
        <w:jc w:val="both"/>
      </w:pPr>
      <w:r>
        <w:t xml:space="preserve">3. </w:t>
      </w:r>
      <w:r>
        <w:rPr>
          <w:color w:val="0000FF"/>
        </w:rPr>
        <w:t>Список</w:t>
      </w:r>
      <w:r>
        <w:t xml:space="preserve"> </w:t>
      </w:r>
      <w:proofErr w:type="spellStart"/>
      <w:r>
        <w:t>прекурсоров</w:t>
      </w:r>
      <w:proofErr w:type="spellEnd"/>
      <w:r>
        <w:t xml:space="preserve">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IV), крупного и особо крупного размеров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 для целей статей 228.3, 228.4 и 229.1 Уголовного кодекса Российской Федерации, утвержденных постановлением Правительства Российской Федерации от 8 октября 2012 г. N 1020 "Об утверждении крупного и особо крупного размеров </w:t>
      </w:r>
      <w:proofErr w:type="spellStart"/>
      <w:r>
        <w:t>прекурсоров</w:t>
      </w:r>
      <w:proofErr w:type="spellEnd"/>
      <w:r>
        <w:t xml:space="preserve"> наркотических средств или психотропных веществ, а также крупного и особо крупного размеров для растений,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либо их частей, содержащих </w:t>
      </w:r>
      <w:proofErr w:type="spellStart"/>
      <w:r>
        <w:t>прекурсоры</w:t>
      </w:r>
      <w:proofErr w:type="spellEnd"/>
      <w:r>
        <w:t xml:space="preserve"> наркотических средств или психотропных веществ, для целей статей 228.3, 228.4 и 229.1 Уголовного кодекса Российской Федерации" (Собрание законодательства Российской Федерации, 2012, N 42, ст. 5711; 2013, N 9, ст. 953; N 29, ст. 3962; 2014, N 23, ст. 2987; 2015, N 16, ст. 2368), после позиции: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</w:t>
      </w:r>
      <w:proofErr w:type="spellStart"/>
      <w:r>
        <w:t>Фенилпропаноламин</w:t>
      </w:r>
      <w:proofErr w:type="spellEnd"/>
      <w:r>
        <w:t xml:space="preserve"> (</w:t>
      </w:r>
      <w:proofErr w:type="spellStart"/>
      <w:r>
        <w:t>норэфедрин</w:t>
      </w:r>
      <w:proofErr w:type="spellEnd"/>
      <w:r>
        <w:t>)         10 процентов     25         5000"</w:t>
      </w:r>
    </w:p>
    <w:p w:rsidR="005076AE" w:rsidRDefault="005076AE" w:rsidP="005076AE">
      <w:pPr>
        <w:pStyle w:val="ConsPlusCell"/>
        <w:jc w:val="both"/>
      </w:pPr>
      <w:r>
        <w:t xml:space="preserve">                                         или более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  <w:r>
        <w:rPr>
          <w:color w:val="0000FF"/>
        </w:rPr>
        <w:t>дополнить</w:t>
      </w:r>
      <w:r>
        <w:t xml:space="preserve"> позициями следующего содержания: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Cell"/>
        <w:jc w:val="both"/>
      </w:pPr>
      <w:r>
        <w:t>"</w:t>
      </w:r>
      <w:proofErr w:type="spellStart"/>
      <w:r>
        <w:t>Хлорэфедрин</w:t>
      </w:r>
      <w:proofErr w:type="spellEnd"/>
      <w:r>
        <w:t xml:space="preserve">                            10 процентов     25         5000</w:t>
      </w:r>
    </w:p>
    <w:p w:rsidR="005076AE" w:rsidRDefault="005076AE" w:rsidP="005076AE">
      <w:pPr>
        <w:pStyle w:val="ConsPlusCell"/>
        <w:jc w:val="both"/>
      </w:pPr>
      <w:r>
        <w:t xml:space="preserve">                                         или более</w:t>
      </w:r>
    </w:p>
    <w:p w:rsidR="005076AE" w:rsidRDefault="005076AE" w:rsidP="005076AE">
      <w:pPr>
        <w:pStyle w:val="ConsPlusCell"/>
        <w:jc w:val="both"/>
      </w:pPr>
    </w:p>
    <w:p w:rsidR="005076AE" w:rsidRDefault="005076AE" w:rsidP="005076AE">
      <w:pPr>
        <w:pStyle w:val="ConsPlusCell"/>
        <w:jc w:val="both"/>
      </w:pPr>
      <w:r>
        <w:t xml:space="preserve"> </w:t>
      </w:r>
      <w:proofErr w:type="spellStart"/>
      <w:r>
        <w:t>Хлорпсевдоэфедрин</w:t>
      </w:r>
      <w:proofErr w:type="spellEnd"/>
      <w:r>
        <w:t xml:space="preserve">                      10 процентов     25         5000".</w:t>
      </w:r>
    </w:p>
    <w:p w:rsidR="005076AE" w:rsidRDefault="005076AE" w:rsidP="005076AE">
      <w:pPr>
        <w:pStyle w:val="ConsPlusCell"/>
        <w:jc w:val="both"/>
      </w:pPr>
      <w:r>
        <w:t xml:space="preserve">                                         или более</w:t>
      </w: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jc w:val="both"/>
      </w:pPr>
    </w:p>
    <w:p w:rsidR="005076AE" w:rsidRDefault="005076AE" w:rsidP="005076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D6A" w:rsidRDefault="00415D6A"/>
    <w:sectPr w:rsidR="00415D6A" w:rsidSect="00282D2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6AE"/>
    <w:rsid w:val="00267207"/>
    <w:rsid w:val="00415D6A"/>
    <w:rsid w:val="005076AE"/>
    <w:rsid w:val="006A1841"/>
    <w:rsid w:val="008D6E67"/>
    <w:rsid w:val="00F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D11BE-1312-4D77-9109-4DF5FDD8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6AE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076AE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076AE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076AE"/>
    <w:pPr>
      <w:autoSpaceDE w:val="0"/>
      <w:autoSpaceDN w:val="0"/>
      <w:adjustRightInd w:val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6582</Characters>
  <Application>Microsoft Office Word</Application>
  <DocSecurity>0</DocSecurity>
  <Lines>54</Lines>
  <Paragraphs>15</Paragraphs>
  <ScaleCrop>false</ScaleCrop>
  <Company>Microsoft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MitkeevaDB</dc:creator>
  <cp:lastModifiedBy>Мухитдинов Рустам Эркинович</cp:lastModifiedBy>
  <cp:revision>4</cp:revision>
  <dcterms:created xsi:type="dcterms:W3CDTF">2016-01-28T07:39:00Z</dcterms:created>
  <dcterms:modified xsi:type="dcterms:W3CDTF">2016-01-29T12:22:00Z</dcterms:modified>
</cp:coreProperties>
</file>