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E83" w:rsidRDefault="00C94E83" w:rsidP="00BB53A0">
      <w:pPr>
        <w:shd w:val="clear" w:color="auto" w:fill="FFFFFF"/>
        <w:ind w:right="5" w:firstLine="709"/>
        <w:jc w:val="center"/>
        <w:rPr>
          <w:rFonts w:eastAsia="Times New Roman"/>
          <w:b/>
          <w:bCs/>
          <w:color w:val="000000"/>
          <w:spacing w:val="-2"/>
          <w:sz w:val="28"/>
          <w:szCs w:val="28"/>
        </w:rPr>
      </w:pPr>
      <w:r>
        <w:rPr>
          <w:rFonts w:eastAsia="Times New Roman"/>
          <w:b/>
          <w:bCs/>
          <w:color w:val="000000"/>
          <w:spacing w:val="-2"/>
          <w:sz w:val="28"/>
          <w:szCs w:val="28"/>
        </w:rPr>
        <w:t>Заседание Ко</w:t>
      </w:r>
      <w:r w:rsidR="002605B3">
        <w:rPr>
          <w:rFonts w:eastAsia="Times New Roman"/>
          <w:b/>
          <w:bCs/>
          <w:color w:val="000000"/>
          <w:spacing w:val="-2"/>
          <w:sz w:val="28"/>
          <w:szCs w:val="28"/>
        </w:rPr>
        <w:t xml:space="preserve">миссии 23 июня 2017 года. Часть </w:t>
      </w:r>
      <w:bookmarkStart w:id="0" w:name="_GoBack"/>
      <w:bookmarkEnd w:id="0"/>
      <w:r>
        <w:rPr>
          <w:rFonts w:eastAsia="Times New Roman"/>
          <w:b/>
          <w:bCs/>
          <w:color w:val="000000"/>
          <w:spacing w:val="-2"/>
          <w:sz w:val="28"/>
          <w:szCs w:val="28"/>
        </w:rPr>
        <w:t>2</w:t>
      </w:r>
    </w:p>
    <w:p w:rsidR="00C94E83" w:rsidRDefault="00C94E83" w:rsidP="00C94E83">
      <w:pPr>
        <w:shd w:val="clear" w:color="auto" w:fill="FFFFFF"/>
        <w:ind w:right="5" w:firstLine="709"/>
        <w:jc w:val="center"/>
      </w:pPr>
    </w:p>
    <w:p w:rsidR="00C94E83" w:rsidRDefault="00C94E83" w:rsidP="00C94E83">
      <w:pPr>
        <w:shd w:val="clear" w:color="auto" w:fill="FFFFFF"/>
        <w:spacing w:line="322" w:lineRule="exact"/>
        <w:ind w:right="5" w:firstLine="709"/>
        <w:jc w:val="both"/>
      </w:pPr>
      <w:r>
        <w:rPr>
          <w:color w:val="000000"/>
          <w:spacing w:val="-1"/>
          <w:sz w:val="28"/>
          <w:szCs w:val="28"/>
        </w:rPr>
        <w:t xml:space="preserve">23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июня 2017 года состоялось заседание Комиссии Федеральной службы по </w:t>
      </w:r>
      <w:r>
        <w:rPr>
          <w:rFonts w:eastAsia="Times New Roman"/>
          <w:color w:val="000000"/>
          <w:spacing w:val="1"/>
          <w:sz w:val="28"/>
          <w:szCs w:val="28"/>
        </w:rPr>
        <w:t xml:space="preserve">надзору в сфере здравоохранения по соблюдению требований к служебному </w:t>
      </w:r>
      <w:r>
        <w:rPr>
          <w:rFonts w:eastAsia="Times New Roman"/>
          <w:color w:val="000000"/>
          <w:spacing w:val="11"/>
          <w:sz w:val="28"/>
          <w:szCs w:val="28"/>
        </w:rPr>
        <w:t xml:space="preserve">поведению федеральных государственных гражданских служащих и </w:t>
      </w:r>
      <w:r>
        <w:rPr>
          <w:rFonts w:eastAsia="Times New Roman"/>
          <w:color w:val="000000"/>
          <w:sz w:val="28"/>
          <w:szCs w:val="28"/>
        </w:rPr>
        <w:t>урегулированию конфликта интересов (далее - Комиссия).</w:t>
      </w:r>
    </w:p>
    <w:p w:rsidR="00C94E83" w:rsidRDefault="00C94E83" w:rsidP="00C94E83">
      <w:pPr>
        <w:shd w:val="clear" w:color="auto" w:fill="FFFFFF"/>
        <w:spacing w:line="322" w:lineRule="exact"/>
        <w:ind w:firstLine="709"/>
        <w:jc w:val="both"/>
      </w:pPr>
      <w:r>
        <w:rPr>
          <w:rFonts w:eastAsia="Times New Roman"/>
          <w:color w:val="000000"/>
          <w:spacing w:val="-2"/>
          <w:sz w:val="28"/>
          <w:szCs w:val="28"/>
        </w:rPr>
        <w:t>Повестка дня:</w:t>
      </w:r>
    </w:p>
    <w:p w:rsidR="00C94E83" w:rsidRDefault="00C94E83" w:rsidP="00C94E83">
      <w:pPr>
        <w:shd w:val="clear" w:color="auto" w:fill="FFFFFF"/>
        <w:spacing w:line="322" w:lineRule="exact"/>
        <w:ind w:left="10" w:right="19" w:firstLine="709"/>
        <w:jc w:val="both"/>
      </w:pPr>
      <w:r>
        <w:rPr>
          <w:rFonts w:eastAsia="Times New Roman"/>
          <w:color w:val="000000"/>
          <w:spacing w:val="-1"/>
          <w:sz w:val="28"/>
          <w:szCs w:val="28"/>
        </w:rPr>
        <w:t xml:space="preserve">Рассмотрение уведомления организации о заключении трудового договора с </w:t>
      </w:r>
      <w:r>
        <w:rPr>
          <w:rFonts w:eastAsia="Times New Roman"/>
          <w:color w:val="000000"/>
          <w:spacing w:val="4"/>
          <w:sz w:val="28"/>
          <w:szCs w:val="28"/>
        </w:rPr>
        <w:t xml:space="preserve">бывшим государственным гражданским служащим Федеральной службы по </w:t>
      </w:r>
      <w:r>
        <w:rPr>
          <w:rFonts w:eastAsia="Times New Roman"/>
          <w:color w:val="000000"/>
          <w:spacing w:val="-1"/>
          <w:sz w:val="28"/>
          <w:szCs w:val="28"/>
        </w:rPr>
        <w:t>надзору в сфере здравоохранения.</w:t>
      </w:r>
    </w:p>
    <w:p w:rsidR="00C94E83" w:rsidRDefault="00C94E83" w:rsidP="00C94E83">
      <w:pPr>
        <w:shd w:val="clear" w:color="auto" w:fill="FFFFFF"/>
        <w:spacing w:line="322" w:lineRule="exact"/>
        <w:ind w:left="5" w:right="10" w:firstLine="709"/>
        <w:jc w:val="both"/>
      </w:pPr>
      <w:r>
        <w:rPr>
          <w:rFonts w:eastAsia="Times New Roman"/>
          <w:color w:val="000000"/>
          <w:sz w:val="28"/>
          <w:szCs w:val="28"/>
        </w:rPr>
        <w:t xml:space="preserve">Рассмотрение обращения государственного гражданского служащего </w:t>
      </w:r>
      <w:r>
        <w:rPr>
          <w:rFonts w:eastAsia="Times New Roman"/>
          <w:color w:val="000000"/>
          <w:spacing w:val="1"/>
          <w:sz w:val="28"/>
          <w:szCs w:val="28"/>
        </w:rPr>
        <w:t xml:space="preserve">Росздравнадзора о предоставлении уточняющей справки о доходах, расходах, об </w:t>
      </w:r>
      <w:r>
        <w:rPr>
          <w:rFonts w:eastAsia="Times New Roman"/>
          <w:color w:val="000000"/>
          <w:sz w:val="28"/>
          <w:szCs w:val="28"/>
        </w:rPr>
        <w:t xml:space="preserve">имуществе и обязательствах имущественного характера с нарушением сроков, </w:t>
      </w:r>
      <w:r>
        <w:rPr>
          <w:rFonts w:eastAsia="Times New Roman"/>
          <w:color w:val="000000"/>
          <w:spacing w:val="-1"/>
          <w:sz w:val="28"/>
          <w:szCs w:val="28"/>
        </w:rPr>
        <w:t>установленными законодательством.</w:t>
      </w:r>
    </w:p>
    <w:p w:rsidR="00C94E83" w:rsidRDefault="00C94E83" w:rsidP="00C94E83">
      <w:pPr>
        <w:shd w:val="clear" w:color="auto" w:fill="FFFFFF"/>
        <w:spacing w:line="322" w:lineRule="exact"/>
        <w:ind w:firstLine="709"/>
        <w:jc w:val="both"/>
      </w:pPr>
      <w:r>
        <w:rPr>
          <w:rFonts w:eastAsia="Times New Roman"/>
          <w:color w:val="000000"/>
          <w:spacing w:val="-1"/>
          <w:sz w:val="28"/>
          <w:szCs w:val="28"/>
        </w:rPr>
        <w:t xml:space="preserve">По </w:t>
      </w:r>
      <w:r w:rsidRPr="00C94E83">
        <w:rPr>
          <w:rFonts w:eastAsia="Times New Roman"/>
          <w:color w:val="000000"/>
          <w:spacing w:val="-2"/>
          <w:sz w:val="28"/>
          <w:szCs w:val="28"/>
        </w:rPr>
        <w:t>итогам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 заседания члены комиссии:</w:t>
      </w:r>
    </w:p>
    <w:p w:rsidR="00C94E83" w:rsidRDefault="00C94E83" w:rsidP="00C94E83">
      <w:pPr>
        <w:shd w:val="clear" w:color="auto" w:fill="FFFFFF"/>
        <w:spacing w:line="322" w:lineRule="exact"/>
        <w:ind w:left="14" w:right="5" w:firstLine="709"/>
        <w:jc w:val="both"/>
      </w:pPr>
      <w:r>
        <w:rPr>
          <w:color w:val="000000"/>
          <w:spacing w:val="13"/>
          <w:sz w:val="28"/>
          <w:szCs w:val="28"/>
        </w:rPr>
        <w:t>-</w:t>
      </w:r>
      <w:r>
        <w:rPr>
          <w:rFonts w:eastAsia="Times New Roman"/>
          <w:color w:val="000000"/>
          <w:spacing w:val="13"/>
          <w:sz w:val="28"/>
          <w:szCs w:val="28"/>
        </w:rPr>
        <w:t xml:space="preserve">решили дать согласие на замещение бывшим государственным </w:t>
      </w:r>
      <w:r>
        <w:rPr>
          <w:rFonts w:eastAsia="Times New Roman"/>
          <w:color w:val="000000"/>
          <w:sz w:val="28"/>
          <w:szCs w:val="28"/>
        </w:rPr>
        <w:t xml:space="preserve">гражданским служащим Росздравнадзора должности в данной организации, </w:t>
      </w:r>
      <w:r>
        <w:rPr>
          <w:rFonts w:eastAsia="Times New Roman"/>
          <w:color w:val="000000"/>
          <w:spacing w:val="12"/>
          <w:sz w:val="28"/>
          <w:szCs w:val="28"/>
        </w:rPr>
        <w:t xml:space="preserve">проинформировав уведомившую организацию об имеющихся фактах </w:t>
      </w:r>
      <w:r>
        <w:rPr>
          <w:rFonts w:eastAsia="Times New Roman"/>
          <w:color w:val="000000"/>
          <w:spacing w:val="-1"/>
          <w:sz w:val="28"/>
          <w:szCs w:val="28"/>
        </w:rPr>
        <w:t>несоблюдения антикоррупционного законодательства;</w:t>
      </w:r>
    </w:p>
    <w:p w:rsidR="00C94E83" w:rsidRDefault="00C94E83" w:rsidP="00C94E83">
      <w:pPr>
        <w:shd w:val="clear" w:color="auto" w:fill="FFFFFF"/>
        <w:spacing w:line="322" w:lineRule="exact"/>
        <w:ind w:left="14" w:right="5" w:firstLine="709"/>
        <w:jc w:val="both"/>
      </w:pPr>
      <w:r>
        <w:rPr>
          <w:color w:val="000000"/>
          <w:sz w:val="28"/>
          <w:szCs w:val="28"/>
        </w:rPr>
        <w:t xml:space="preserve">- </w:t>
      </w:r>
      <w:r>
        <w:rPr>
          <w:rFonts w:eastAsia="Times New Roman"/>
          <w:color w:val="000000"/>
          <w:sz w:val="28"/>
          <w:szCs w:val="28"/>
        </w:rPr>
        <w:t xml:space="preserve">решили строго указать государственного гражданского служащего </w:t>
      </w:r>
      <w:r>
        <w:rPr>
          <w:rFonts w:eastAsia="Times New Roman"/>
          <w:color w:val="000000"/>
          <w:spacing w:val="8"/>
          <w:sz w:val="28"/>
          <w:szCs w:val="28"/>
        </w:rPr>
        <w:t xml:space="preserve">Росздравнадзора на недопустимость нарушений антикоррупционного </w:t>
      </w:r>
      <w:r>
        <w:rPr>
          <w:rFonts w:eastAsia="Times New Roman"/>
          <w:color w:val="000000"/>
          <w:spacing w:val="-1"/>
          <w:sz w:val="28"/>
          <w:szCs w:val="28"/>
        </w:rPr>
        <w:t>законодательства, дисциплинарное взыскание не применять.</w:t>
      </w:r>
    </w:p>
    <w:p w:rsidR="00C94E83" w:rsidRDefault="00C94E83" w:rsidP="00C94E83">
      <w:pPr>
        <w:shd w:val="clear" w:color="auto" w:fill="FFFFFF"/>
        <w:spacing w:line="322" w:lineRule="exact"/>
        <w:ind w:left="14" w:firstLine="709"/>
        <w:jc w:val="both"/>
      </w:pPr>
      <w:r>
        <w:rPr>
          <w:rFonts w:eastAsia="Times New Roman"/>
          <w:color w:val="000000"/>
          <w:spacing w:val="13"/>
          <w:sz w:val="28"/>
          <w:szCs w:val="28"/>
        </w:rPr>
        <w:t xml:space="preserve">Материалы рассмотрены Комиссией и доложены руководителю </w:t>
      </w:r>
      <w:r>
        <w:rPr>
          <w:rFonts w:eastAsia="Times New Roman"/>
          <w:color w:val="000000"/>
          <w:sz w:val="28"/>
          <w:szCs w:val="28"/>
        </w:rPr>
        <w:t>Федеральной службы по надзору в сфере здравоохранения.</w:t>
      </w:r>
    </w:p>
    <w:p w:rsidR="00C94E83" w:rsidRDefault="00C94E83" w:rsidP="00C94E83">
      <w:pPr>
        <w:shd w:val="clear" w:color="auto" w:fill="FFFFFF"/>
        <w:spacing w:line="322" w:lineRule="exact"/>
        <w:ind w:left="14" w:right="5" w:firstLine="709"/>
        <w:jc w:val="both"/>
      </w:pPr>
      <w:r>
        <w:rPr>
          <w:rFonts w:eastAsia="Times New Roman"/>
          <w:color w:val="000000"/>
          <w:spacing w:val="-1"/>
          <w:sz w:val="28"/>
          <w:szCs w:val="28"/>
        </w:rPr>
        <w:t>Итоги заседания оформлены протоколом.</w:t>
      </w:r>
    </w:p>
    <w:sectPr w:rsidR="00C94E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E83"/>
    <w:rsid w:val="002605B3"/>
    <w:rsid w:val="0064140E"/>
    <w:rsid w:val="00BB53A0"/>
    <w:rsid w:val="00C46030"/>
    <w:rsid w:val="00C9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3D269F-D73E-45F0-B62D-3542E60FD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E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Мухитдинов Рустам Эркинович</dc:creator>
  <cp:keywords/>
  <dc:description/>
  <cp:lastModifiedBy>Мухитдинов Рустам Эркинович</cp:lastModifiedBy>
  <cp:revision>3</cp:revision>
  <dcterms:created xsi:type="dcterms:W3CDTF">2017-10-19T16:22:00Z</dcterms:created>
  <dcterms:modified xsi:type="dcterms:W3CDTF">2017-10-19T16:23:00Z</dcterms:modified>
</cp:coreProperties>
</file>