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EA" w:rsidRPr="000A2985" w:rsidRDefault="002A35EA" w:rsidP="002A35EA">
      <w:pPr>
        <w:spacing w:after="160" w:line="240" w:lineRule="auto"/>
        <w:rPr>
          <w:rFonts w:ascii="Times New Roman" w:hAnsi="Times New Roman"/>
          <w:b/>
          <w:sz w:val="28"/>
          <w:szCs w:val="28"/>
        </w:rPr>
      </w:pPr>
    </w:p>
    <w:p w:rsidR="002A35EA" w:rsidRPr="009634A2" w:rsidRDefault="002A35EA" w:rsidP="002A3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4A2">
        <w:rPr>
          <w:rFonts w:ascii="Times New Roman" w:hAnsi="Times New Roman"/>
          <w:b/>
          <w:sz w:val="28"/>
          <w:szCs w:val="28"/>
        </w:rPr>
        <w:t xml:space="preserve">Государственный контроль </w:t>
      </w:r>
    </w:p>
    <w:p w:rsidR="002A35EA" w:rsidRPr="009634A2" w:rsidRDefault="002A35EA" w:rsidP="002A3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4A2">
        <w:rPr>
          <w:rFonts w:ascii="Times New Roman" w:hAnsi="Times New Roman"/>
          <w:b/>
          <w:sz w:val="28"/>
          <w:szCs w:val="28"/>
        </w:rPr>
        <w:t>в сфере обращения медицинских изделий</w:t>
      </w:r>
    </w:p>
    <w:p w:rsidR="002A35EA" w:rsidRPr="009634A2" w:rsidRDefault="002A35EA" w:rsidP="002A3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5EA" w:rsidRPr="00534AC6" w:rsidRDefault="002A35EA" w:rsidP="002A3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AC6">
        <w:rPr>
          <w:rFonts w:ascii="Times New Roman" w:hAnsi="Times New Roman"/>
          <w:sz w:val="28"/>
          <w:szCs w:val="28"/>
        </w:rPr>
        <w:t>Предметом государственного контроля является организация и поведение проверок соблюдения субъектами обращения медицинских изделий обязательных требований в сфере обращения медицинских изделий.</w:t>
      </w:r>
    </w:p>
    <w:p w:rsidR="002A35EA" w:rsidRPr="00534AC6" w:rsidRDefault="002A35EA" w:rsidP="002A3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AC6">
        <w:rPr>
          <w:rFonts w:ascii="Times New Roman" w:hAnsi="Times New Roman"/>
          <w:sz w:val="28"/>
          <w:szCs w:val="28"/>
        </w:rPr>
        <w:t xml:space="preserve">Росздравнадзором в </w:t>
      </w:r>
      <w:r w:rsidR="004B775A" w:rsidRPr="00534AC6">
        <w:rPr>
          <w:rFonts w:ascii="Times New Roman" w:hAnsi="Times New Roman"/>
          <w:sz w:val="28"/>
          <w:szCs w:val="28"/>
          <w:lang w:val="en-US"/>
        </w:rPr>
        <w:t>I</w:t>
      </w:r>
      <w:r w:rsidR="004B775A" w:rsidRPr="00534AC6">
        <w:rPr>
          <w:rFonts w:ascii="Times New Roman" w:hAnsi="Times New Roman"/>
          <w:sz w:val="28"/>
          <w:szCs w:val="28"/>
        </w:rPr>
        <w:t xml:space="preserve"> квартале </w:t>
      </w:r>
      <w:r w:rsidRPr="00534AC6">
        <w:rPr>
          <w:rFonts w:ascii="Times New Roman" w:hAnsi="Times New Roman"/>
          <w:sz w:val="28"/>
          <w:szCs w:val="28"/>
        </w:rPr>
        <w:t>201</w:t>
      </w:r>
      <w:r w:rsidR="004B775A" w:rsidRPr="00534AC6">
        <w:rPr>
          <w:rFonts w:ascii="Times New Roman" w:hAnsi="Times New Roman"/>
          <w:sz w:val="28"/>
          <w:szCs w:val="28"/>
        </w:rPr>
        <w:t>7</w:t>
      </w:r>
      <w:r w:rsidRPr="00534AC6">
        <w:rPr>
          <w:rFonts w:ascii="Times New Roman" w:hAnsi="Times New Roman"/>
          <w:sz w:val="28"/>
          <w:szCs w:val="28"/>
        </w:rPr>
        <w:t xml:space="preserve"> год</w:t>
      </w:r>
      <w:r w:rsidR="004B775A" w:rsidRPr="00534AC6">
        <w:rPr>
          <w:rFonts w:ascii="Times New Roman" w:hAnsi="Times New Roman"/>
          <w:sz w:val="28"/>
          <w:szCs w:val="28"/>
        </w:rPr>
        <w:t>а</w:t>
      </w:r>
      <w:r w:rsidRPr="00534AC6">
        <w:rPr>
          <w:rFonts w:ascii="Times New Roman" w:hAnsi="Times New Roman"/>
          <w:sz w:val="28"/>
          <w:szCs w:val="28"/>
        </w:rPr>
        <w:t xml:space="preserve"> проведено </w:t>
      </w:r>
      <w:r w:rsidR="004B775A" w:rsidRPr="00534AC6">
        <w:rPr>
          <w:rFonts w:ascii="Times New Roman" w:hAnsi="Times New Roman"/>
          <w:sz w:val="28"/>
          <w:szCs w:val="28"/>
        </w:rPr>
        <w:t>1</w:t>
      </w:r>
      <w:r w:rsidRPr="00534AC6">
        <w:rPr>
          <w:rFonts w:ascii="Times New Roman" w:hAnsi="Times New Roman"/>
          <w:sz w:val="28"/>
          <w:szCs w:val="28"/>
        </w:rPr>
        <w:t> </w:t>
      </w:r>
      <w:r w:rsidR="004B775A" w:rsidRPr="00534AC6">
        <w:rPr>
          <w:rFonts w:ascii="Times New Roman" w:hAnsi="Times New Roman"/>
          <w:sz w:val="28"/>
          <w:szCs w:val="28"/>
        </w:rPr>
        <w:t>152</w:t>
      </w:r>
      <w:r w:rsidRPr="00534AC6">
        <w:rPr>
          <w:rFonts w:ascii="Times New Roman" w:hAnsi="Times New Roman"/>
          <w:sz w:val="28"/>
          <w:szCs w:val="28"/>
        </w:rPr>
        <w:t xml:space="preserve"> проверки, из них –</w:t>
      </w:r>
      <w:r w:rsidR="004B775A" w:rsidRPr="00534AC6">
        <w:rPr>
          <w:rFonts w:ascii="Times New Roman" w:hAnsi="Times New Roman"/>
          <w:sz w:val="28"/>
          <w:szCs w:val="28"/>
        </w:rPr>
        <w:t xml:space="preserve"> </w:t>
      </w:r>
      <w:r w:rsidRPr="00534AC6">
        <w:rPr>
          <w:rFonts w:ascii="Times New Roman" w:hAnsi="Times New Roman"/>
          <w:sz w:val="28"/>
          <w:szCs w:val="28"/>
        </w:rPr>
        <w:t>8</w:t>
      </w:r>
      <w:r w:rsidR="004B775A" w:rsidRPr="00534AC6">
        <w:rPr>
          <w:rFonts w:ascii="Times New Roman" w:hAnsi="Times New Roman"/>
          <w:sz w:val="28"/>
          <w:szCs w:val="28"/>
        </w:rPr>
        <w:t>6</w:t>
      </w:r>
      <w:r w:rsidRPr="00534AC6">
        <w:rPr>
          <w:rFonts w:ascii="Times New Roman" w:hAnsi="Times New Roman"/>
          <w:sz w:val="28"/>
          <w:szCs w:val="28"/>
        </w:rPr>
        <w:t xml:space="preserve">2 плановых и </w:t>
      </w:r>
      <w:r w:rsidR="004B775A" w:rsidRPr="00534AC6">
        <w:rPr>
          <w:rFonts w:ascii="Times New Roman" w:hAnsi="Times New Roman"/>
          <w:sz w:val="28"/>
          <w:szCs w:val="28"/>
        </w:rPr>
        <w:t>290</w:t>
      </w:r>
      <w:r w:rsidRPr="00534AC6">
        <w:rPr>
          <w:rFonts w:ascii="Times New Roman" w:hAnsi="Times New Roman"/>
          <w:sz w:val="28"/>
          <w:szCs w:val="28"/>
        </w:rPr>
        <w:t xml:space="preserve"> внеплановых проверок по государственному контролю в сфере обращения медицинских изделий.</w:t>
      </w:r>
    </w:p>
    <w:p w:rsidR="002A35EA" w:rsidRPr="003F6BC5" w:rsidRDefault="002A35EA" w:rsidP="002A3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AC6">
        <w:rPr>
          <w:rFonts w:ascii="Times New Roman" w:hAnsi="Times New Roman"/>
          <w:sz w:val="28"/>
          <w:szCs w:val="28"/>
        </w:rPr>
        <w:t xml:space="preserve">Внеплановые проверки составили </w:t>
      </w:r>
      <w:r w:rsidR="004B775A" w:rsidRPr="00534AC6">
        <w:rPr>
          <w:rFonts w:ascii="Times New Roman" w:hAnsi="Times New Roman"/>
          <w:sz w:val="28"/>
          <w:szCs w:val="28"/>
        </w:rPr>
        <w:t>25</w:t>
      </w:r>
      <w:r w:rsidRPr="00534AC6">
        <w:rPr>
          <w:rFonts w:ascii="Times New Roman" w:hAnsi="Times New Roman"/>
          <w:sz w:val="28"/>
          <w:szCs w:val="28"/>
        </w:rPr>
        <w:t>% от общего числа проведенных проверок по государственному контролю в сфере обращения медицинских изделий.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Основаниями для проведения внеплановых проверок в 201</w:t>
      </w:r>
      <w:r w:rsidR="004B775A">
        <w:rPr>
          <w:rFonts w:ascii="Times New Roman" w:hAnsi="Times New Roman"/>
          <w:sz w:val="28"/>
          <w:szCs w:val="28"/>
        </w:rPr>
        <w:t>7</w:t>
      </w:r>
      <w:r w:rsidRPr="00DC6D0C">
        <w:rPr>
          <w:rFonts w:ascii="Times New Roman" w:hAnsi="Times New Roman"/>
          <w:sz w:val="28"/>
          <w:szCs w:val="28"/>
        </w:rPr>
        <w:t xml:space="preserve"> году являлись: 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 истечение срока исполнения юридическим лицом, индивидуальным предпринимателем ранее выданного предписания об устра</w:t>
      </w:r>
      <w:r w:rsidR="00DB5F35">
        <w:rPr>
          <w:rFonts w:ascii="Times New Roman" w:hAnsi="Times New Roman"/>
          <w:sz w:val="28"/>
          <w:szCs w:val="28"/>
        </w:rPr>
        <w:t xml:space="preserve">нении выявленного нарушения – </w:t>
      </w:r>
      <w:r w:rsidR="004B775A">
        <w:rPr>
          <w:rFonts w:ascii="Times New Roman" w:hAnsi="Times New Roman"/>
          <w:sz w:val="28"/>
          <w:szCs w:val="28"/>
        </w:rPr>
        <w:t>181</w:t>
      </w:r>
      <w:r w:rsidRPr="00DC6D0C">
        <w:rPr>
          <w:rFonts w:ascii="Times New Roman" w:hAnsi="Times New Roman"/>
          <w:sz w:val="28"/>
          <w:szCs w:val="28"/>
        </w:rPr>
        <w:t xml:space="preserve"> проверк</w:t>
      </w:r>
      <w:r w:rsidR="004B775A">
        <w:rPr>
          <w:rFonts w:ascii="Times New Roman" w:hAnsi="Times New Roman"/>
          <w:sz w:val="28"/>
          <w:szCs w:val="28"/>
        </w:rPr>
        <w:t>а</w:t>
      </w:r>
      <w:r w:rsidRPr="00DC6D0C">
        <w:rPr>
          <w:rFonts w:ascii="Times New Roman" w:hAnsi="Times New Roman"/>
          <w:sz w:val="28"/>
          <w:szCs w:val="28"/>
        </w:rPr>
        <w:t xml:space="preserve"> (</w:t>
      </w:r>
      <w:r w:rsidR="004B775A">
        <w:rPr>
          <w:rFonts w:ascii="Times New Roman" w:hAnsi="Times New Roman"/>
          <w:sz w:val="28"/>
          <w:szCs w:val="28"/>
        </w:rPr>
        <w:t xml:space="preserve">62 </w:t>
      </w:r>
      <w:r w:rsidRPr="00DC6D0C">
        <w:rPr>
          <w:rFonts w:ascii="Times New Roman" w:hAnsi="Times New Roman"/>
          <w:sz w:val="28"/>
          <w:szCs w:val="28"/>
        </w:rPr>
        <w:t>%);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 xml:space="preserve">- обращения граждан о фактах нарушения законодательства в сфере соблюдения обязательных требований при осуществлении фармацевтической деятельности, оборота лекарственных препаратов, а также информация от органов государственной власти, СМИ о фактах возникновения угрозы или причинения вреда жизни и здоровью граждан (в том числе поручения прокуратуры) – </w:t>
      </w:r>
      <w:r w:rsidR="00AF2AD8">
        <w:rPr>
          <w:rFonts w:ascii="Times New Roman" w:hAnsi="Times New Roman"/>
          <w:sz w:val="28"/>
          <w:szCs w:val="28"/>
        </w:rPr>
        <w:t xml:space="preserve">52; 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 xml:space="preserve">-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</w:t>
      </w:r>
      <w:r w:rsidR="00AF2AD8">
        <w:rPr>
          <w:rFonts w:ascii="Times New Roman" w:hAnsi="Times New Roman"/>
          <w:sz w:val="28"/>
          <w:szCs w:val="28"/>
        </w:rPr>
        <w:t>–</w:t>
      </w:r>
      <w:r w:rsidRPr="00DC6D0C">
        <w:rPr>
          <w:rFonts w:ascii="Times New Roman" w:hAnsi="Times New Roman"/>
          <w:sz w:val="28"/>
          <w:szCs w:val="28"/>
        </w:rPr>
        <w:t xml:space="preserve"> </w:t>
      </w:r>
      <w:r w:rsidR="00AF2AD8">
        <w:rPr>
          <w:rFonts w:ascii="Times New Roman" w:hAnsi="Times New Roman"/>
          <w:sz w:val="28"/>
          <w:szCs w:val="28"/>
        </w:rPr>
        <w:t>4;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 xml:space="preserve">В органы прокуратуры направлено </w:t>
      </w:r>
      <w:r w:rsidR="00AF2AD8">
        <w:rPr>
          <w:rFonts w:ascii="Times New Roman" w:hAnsi="Times New Roman"/>
          <w:sz w:val="28"/>
          <w:szCs w:val="28"/>
        </w:rPr>
        <w:t>28</w:t>
      </w:r>
      <w:r w:rsidRPr="00DC6D0C">
        <w:rPr>
          <w:rFonts w:ascii="Times New Roman" w:hAnsi="Times New Roman"/>
          <w:sz w:val="28"/>
          <w:szCs w:val="28"/>
        </w:rPr>
        <w:t xml:space="preserve"> заявлений о согласовании проведения внеплановых выездных проверок, согласовано –</w:t>
      </w:r>
      <w:r w:rsidR="00AF2AD8">
        <w:rPr>
          <w:rFonts w:ascii="Times New Roman" w:hAnsi="Times New Roman"/>
          <w:sz w:val="28"/>
          <w:szCs w:val="28"/>
        </w:rPr>
        <w:t xml:space="preserve"> 23 </w:t>
      </w:r>
      <w:r w:rsidRPr="00DC6D0C">
        <w:rPr>
          <w:rFonts w:ascii="Times New Roman" w:hAnsi="Times New Roman"/>
          <w:sz w:val="28"/>
          <w:szCs w:val="28"/>
        </w:rPr>
        <w:t>провер</w:t>
      </w:r>
      <w:r w:rsidR="00AF2AD8">
        <w:rPr>
          <w:rFonts w:ascii="Times New Roman" w:hAnsi="Times New Roman"/>
          <w:sz w:val="28"/>
          <w:szCs w:val="28"/>
        </w:rPr>
        <w:t>ки</w:t>
      </w:r>
      <w:r w:rsidRPr="00DC6D0C">
        <w:rPr>
          <w:rFonts w:ascii="Times New Roman" w:hAnsi="Times New Roman"/>
          <w:sz w:val="28"/>
          <w:szCs w:val="28"/>
        </w:rPr>
        <w:t xml:space="preserve"> (</w:t>
      </w:r>
      <w:r w:rsidR="00E841C6">
        <w:rPr>
          <w:rFonts w:ascii="Times New Roman" w:hAnsi="Times New Roman"/>
          <w:sz w:val="28"/>
          <w:szCs w:val="28"/>
        </w:rPr>
        <w:t>82 %).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В ходе контрольно-надзорных мероприятий проверено юридических лиц и индивидуальных предпринимателей.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По результатам проверок приняты меры контрольного и надзорного реагирования: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 xml:space="preserve">– выдано </w:t>
      </w:r>
      <w:r w:rsidR="00AF2AD8">
        <w:rPr>
          <w:rFonts w:ascii="Times New Roman" w:hAnsi="Times New Roman"/>
          <w:sz w:val="28"/>
          <w:szCs w:val="28"/>
        </w:rPr>
        <w:t>272</w:t>
      </w:r>
      <w:r w:rsidR="00033F08">
        <w:rPr>
          <w:rFonts w:ascii="Times New Roman" w:hAnsi="Times New Roman"/>
          <w:sz w:val="28"/>
          <w:szCs w:val="28"/>
        </w:rPr>
        <w:t xml:space="preserve"> </w:t>
      </w:r>
      <w:r w:rsidRPr="00DC6D0C">
        <w:rPr>
          <w:rFonts w:ascii="Times New Roman" w:hAnsi="Times New Roman"/>
          <w:sz w:val="28"/>
          <w:szCs w:val="28"/>
        </w:rPr>
        <w:t>предписания об устранении выявленных нарушений;</w:t>
      </w:r>
    </w:p>
    <w:p w:rsidR="002A35EA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 xml:space="preserve">– составлено </w:t>
      </w:r>
      <w:r w:rsidR="00033F08" w:rsidRPr="00E841C6">
        <w:rPr>
          <w:rFonts w:ascii="Times New Roman" w:hAnsi="Times New Roman"/>
          <w:sz w:val="28"/>
          <w:szCs w:val="28"/>
        </w:rPr>
        <w:t>52</w:t>
      </w:r>
      <w:r w:rsidRPr="00DC6D0C">
        <w:rPr>
          <w:rFonts w:ascii="Times New Roman" w:hAnsi="Times New Roman"/>
          <w:sz w:val="28"/>
          <w:szCs w:val="28"/>
        </w:rPr>
        <w:t xml:space="preserve"> протокола об административных правонарушениях.</w:t>
      </w:r>
    </w:p>
    <w:p w:rsidR="00DC6D0C" w:rsidRPr="009634A2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2A35EA" w:rsidRDefault="002A35EA" w:rsidP="00DB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F35">
        <w:rPr>
          <w:rFonts w:ascii="Times New Roman" w:hAnsi="Times New Roman"/>
          <w:sz w:val="28"/>
          <w:szCs w:val="28"/>
        </w:rPr>
        <w:t xml:space="preserve">Результаты Росздравнадзора по государственному </w:t>
      </w:r>
      <w:r w:rsidR="00DB5F35" w:rsidRPr="00DB5F35">
        <w:rPr>
          <w:rFonts w:ascii="Times New Roman" w:hAnsi="Times New Roman"/>
          <w:sz w:val="28"/>
          <w:szCs w:val="28"/>
        </w:rPr>
        <w:t xml:space="preserve">контролю за </w:t>
      </w:r>
      <w:r w:rsidRPr="00DB5F35">
        <w:rPr>
          <w:rFonts w:ascii="Times New Roman" w:hAnsi="Times New Roman"/>
          <w:sz w:val="28"/>
          <w:szCs w:val="28"/>
        </w:rPr>
        <w:t>обращени</w:t>
      </w:r>
      <w:r w:rsidR="00DB5F35" w:rsidRPr="00DB5F35">
        <w:rPr>
          <w:rFonts w:ascii="Times New Roman" w:hAnsi="Times New Roman"/>
          <w:sz w:val="28"/>
          <w:szCs w:val="28"/>
        </w:rPr>
        <w:t>ем</w:t>
      </w:r>
      <w:r w:rsidRPr="00DB5F35">
        <w:rPr>
          <w:rFonts w:ascii="Times New Roman" w:hAnsi="Times New Roman"/>
          <w:sz w:val="28"/>
          <w:szCs w:val="28"/>
        </w:rPr>
        <w:t xml:space="preserve"> </w:t>
      </w:r>
      <w:r w:rsidR="00DB5F35" w:rsidRPr="00DB5F35">
        <w:rPr>
          <w:rFonts w:ascii="Times New Roman" w:hAnsi="Times New Roman"/>
          <w:sz w:val="28"/>
          <w:szCs w:val="28"/>
        </w:rPr>
        <w:t>медицинских изделий</w:t>
      </w:r>
      <w:r w:rsidRPr="00DB5F35">
        <w:rPr>
          <w:rFonts w:ascii="Times New Roman" w:hAnsi="Times New Roman"/>
          <w:sz w:val="28"/>
          <w:szCs w:val="28"/>
        </w:rPr>
        <w:t xml:space="preserve"> </w:t>
      </w:r>
      <w:r w:rsidR="00033F08" w:rsidRPr="00033F08">
        <w:rPr>
          <w:rFonts w:ascii="Times New Roman" w:hAnsi="Times New Roman"/>
          <w:sz w:val="28"/>
          <w:szCs w:val="28"/>
        </w:rPr>
        <w:t xml:space="preserve">I квартале 2017 года 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DB5F35" w:rsidRPr="00DB5F35" w:rsidTr="00DB5F35">
        <w:tc>
          <w:tcPr>
            <w:tcW w:w="1666" w:type="pct"/>
            <w:shd w:val="clear" w:color="auto" w:fill="auto"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35">
              <w:rPr>
                <w:rFonts w:ascii="Times New Roman" w:hAnsi="Times New Roman"/>
                <w:sz w:val="28"/>
                <w:szCs w:val="28"/>
              </w:rPr>
              <w:t>Статья КоАП РФ</w:t>
            </w:r>
          </w:p>
        </w:tc>
        <w:tc>
          <w:tcPr>
            <w:tcW w:w="1667" w:type="pct"/>
            <w:shd w:val="clear" w:color="auto" w:fill="auto"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35">
              <w:rPr>
                <w:rFonts w:ascii="Times New Roman" w:hAnsi="Times New Roman"/>
                <w:sz w:val="28"/>
                <w:szCs w:val="28"/>
              </w:rPr>
              <w:t>Сумма наложенных административных штрафов (руб.)</w:t>
            </w:r>
          </w:p>
        </w:tc>
        <w:tc>
          <w:tcPr>
            <w:tcW w:w="1667" w:type="pct"/>
            <w:shd w:val="clear" w:color="auto" w:fill="auto"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35">
              <w:rPr>
                <w:rFonts w:ascii="Times New Roman" w:hAnsi="Times New Roman"/>
                <w:sz w:val="28"/>
                <w:szCs w:val="28"/>
              </w:rPr>
              <w:t>Сумма взысканных административных штрафов (руб.)</w:t>
            </w:r>
          </w:p>
        </w:tc>
      </w:tr>
      <w:tr w:rsidR="00DB5F35" w:rsidRPr="00DB5F35" w:rsidTr="00DB5F35">
        <w:tc>
          <w:tcPr>
            <w:tcW w:w="1666" w:type="pct"/>
            <w:shd w:val="clear" w:color="auto" w:fill="auto"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35">
              <w:rPr>
                <w:rFonts w:ascii="Times New Roman" w:hAnsi="Times New Roman"/>
                <w:sz w:val="28"/>
                <w:szCs w:val="28"/>
              </w:rPr>
              <w:t>6.28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DB5F35" w:rsidRPr="00DB5F35" w:rsidRDefault="00033F08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813 000</w:t>
            </w:r>
          </w:p>
        </w:tc>
        <w:tc>
          <w:tcPr>
            <w:tcW w:w="1667" w:type="pct"/>
            <w:shd w:val="clear" w:color="auto" w:fill="auto"/>
          </w:tcPr>
          <w:p w:rsidR="00DB5F35" w:rsidRPr="00DB5F35" w:rsidRDefault="00033F08" w:rsidP="00DB5F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783 000</w:t>
            </w:r>
          </w:p>
        </w:tc>
      </w:tr>
    </w:tbl>
    <w:p w:rsidR="002A35EA" w:rsidRPr="00DC6D0C" w:rsidRDefault="002A35EA" w:rsidP="002A35E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В ходе осуществления государственного контроля за обращением медицинских изделий Росздравнадзором выявляются типичные нарушения, характерные для различных субъектов обращения медицинских изделий:</w:t>
      </w:r>
    </w:p>
    <w:p w:rsidR="00DC6D0C" w:rsidRPr="00DC6D0C" w:rsidRDefault="00F2129D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C6D0C" w:rsidRPr="00DC6D0C">
        <w:rPr>
          <w:rFonts w:ascii="Times New Roman" w:hAnsi="Times New Roman"/>
          <w:sz w:val="28"/>
          <w:szCs w:val="28"/>
        </w:rPr>
        <w:tab/>
        <w:t>Производители медицинских изделий: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производство недоброкачественной продукции;</w:t>
      </w:r>
    </w:p>
    <w:p w:rsidR="00F2129D" w:rsidRDefault="00DC6D0C" w:rsidP="00F2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 xml:space="preserve">реализация </w:t>
      </w:r>
      <w:r w:rsidR="00F2129D" w:rsidRPr="00DC6D0C">
        <w:rPr>
          <w:rFonts w:ascii="Times New Roman" w:hAnsi="Times New Roman"/>
          <w:sz w:val="28"/>
          <w:szCs w:val="28"/>
        </w:rPr>
        <w:t>незарегистрированных медицинских изделий</w:t>
      </w:r>
      <w:r w:rsidR="00F2129D">
        <w:rPr>
          <w:rFonts w:ascii="Times New Roman" w:hAnsi="Times New Roman"/>
          <w:sz w:val="28"/>
          <w:szCs w:val="28"/>
        </w:rPr>
        <w:t xml:space="preserve">, в том числе </w:t>
      </w:r>
      <w:r w:rsidRPr="00DC6D0C">
        <w:rPr>
          <w:rFonts w:ascii="Times New Roman" w:hAnsi="Times New Roman"/>
          <w:sz w:val="28"/>
          <w:szCs w:val="28"/>
        </w:rPr>
        <w:t xml:space="preserve">медицинских изделий с характеристиками и материалами, отличными от указанных в </w:t>
      </w:r>
      <w:r w:rsidR="00F2129D">
        <w:rPr>
          <w:rFonts w:ascii="Times New Roman" w:hAnsi="Times New Roman"/>
          <w:sz w:val="28"/>
          <w:szCs w:val="28"/>
        </w:rPr>
        <w:t>комплекте регистрационной документации</w:t>
      </w:r>
      <w:r w:rsidRPr="00DC6D0C">
        <w:rPr>
          <w:rFonts w:ascii="Times New Roman" w:hAnsi="Times New Roman"/>
          <w:sz w:val="28"/>
          <w:szCs w:val="28"/>
        </w:rPr>
        <w:t>;</w:t>
      </w:r>
      <w:r w:rsidR="00F2129D" w:rsidRPr="00F2129D">
        <w:rPr>
          <w:rFonts w:ascii="Times New Roman" w:hAnsi="Times New Roman"/>
          <w:sz w:val="28"/>
          <w:szCs w:val="28"/>
        </w:rPr>
        <w:t xml:space="preserve"> </w:t>
      </w:r>
    </w:p>
    <w:p w:rsidR="00F2129D" w:rsidRPr="00DC6D0C" w:rsidRDefault="00F2129D" w:rsidP="00F2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нарушение маркировки;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производство медицинских изделий без соответствующей лицензии;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изменение места нахождения и места производства без уведомления Росздравнадзор</w:t>
      </w:r>
      <w:r w:rsidR="00F2129D">
        <w:rPr>
          <w:rFonts w:ascii="Times New Roman" w:hAnsi="Times New Roman"/>
          <w:sz w:val="28"/>
          <w:szCs w:val="28"/>
        </w:rPr>
        <w:t>а</w:t>
      </w:r>
      <w:r w:rsidRPr="00DC6D0C">
        <w:rPr>
          <w:rFonts w:ascii="Times New Roman" w:hAnsi="Times New Roman"/>
          <w:sz w:val="28"/>
          <w:szCs w:val="28"/>
        </w:rPr>
        <w:t xml:space="preserve"> и внесения соответствующих изменений в регистрационное удостоверение.</w:t>
      </w:r>
    </w:p>
    <w:p w:rsidR="00DC6D0C" w:rsidRPr="00DC6D0C" w:rsidRDefault="00F2129D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C6D0C" w:rsidRPr="00DC6D0C">
        <w:rPr>
          <w:rFonts w:ascii="Times New Roman" w:hAnsi="Times New Roman"/>
          <w:sz w:val="28"/>
          <w:szCs w:val="28"/>
        </w:rPr>
        <w:tab/>
        <w:t>Поставщики медицинских изделий: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нарушение маркировки (отсутствие наименования и инструкции на русском языке и пр.);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реализация незарегистрированн</w:t>
      </w:r>
      <w:r w:rsidR="00F2129D">
        <w:rPr>
          <w:rFonts w:ascii="Times New Roman" w:hAnsi="Times New Roman"/>
          <w:sz w:val="28"/>
          <w:szCs w:val="28"/>
        </w:rPr>
        <w:t>ых</w:t>
      </w:r>
      <w:r w:rsidRPr="00DC6D0C">
        <w:rPr>
          <w:rFonts w:ascii="Times New Roman" w:hAnsi="Times New Roman"/>
          <w:sz w:val="28"/>
          <w:szCs w:val="28"/>
        </w:rPr>
        <w:t xml:space="preserve"> медицинск</w:t>
      </w:r>
      <w:r w:rsidR="00F2129D">
        <w:rPr>
          <w:rFonts w:ascii="Times New Roman" w:hAnsi="Times New Roman"/>
          <w:sz w:val="28"/>
          <w:szCs w:val="28"/>
        </w:rPr>
        <w:t>их</w:t>
      </w:r>
      <w:r w:rsidRPr="00DC6D0C">
        <w:rPr>
          <w:rFonts w:ascii="Times New Roman" w:hAnsi="Times New Roman"/>
          <w:sz w:val="28"/>
          <w:szCs w:val="28"/>
        </w:rPr>
        <w:t xml:space="preserve"> издели</w:t>
      </w:r>
      <w:r w:rsidR="00F2129D">
        <w:rPr>
          <w:rFonts w:ascii="Times New Roman" w:hAnsi="Times New Roman"/>
          <w:sz w:val="28"/>
          <w:szCs w:val="28"/>
        </w:rPr>
        <w:t>й</w:t>
      </w:r>
      <w:r w:rsidRPr="00DC6D0C">
        <w:rPr>
          <w:rFonts w:ascii="Times New Roman" w:hAnsi="Times New Roman"/>
          <w:sz w:val="28"/>
          <w:szCs w:val="28"/>
        </w:rPr>
        <w:t xml:space="preserve"> (без РУ, недействующим РУ и пр.);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 xml:space="preserve">распространение недостоверной информации о </w:t>
      </w:r>
      <w:r w:rsidR="00F2129D">
        <w:rPr>
          <w:rFonts w:ascii="Times New Roman" w:hAnsi="Times New Roman"/>
          <w:sz w:val="28"/>
          <w:szCs w:val="28"/>
        </w:rPr>
        <w:t>р</w:t>
      </w:r>
      <w:r w:rsidRPr="00DC6D0C">
        <w:rPr>
          <w:rFonts w:ascii="Times New Roman" w:hAnsi="Times New Roman"/>
          <w:sz w:val="28"/>
          <w:szCs w:val="28"/>
        </w:rPr>
        <w:t>ешениях Росздравнадзора, самовольная трактовка решений Росздравнадзора</w:t>
      </w:r>
      <w:r w:rsidR="00F2129D">
        <w:rPr>
          <w:rFonts w:ascii="Times New Roman" w:hAnsi="Times New Roman"/>
          <w:sz w:val="28"/>
          <w:szCs w:val="28"/>
        </w:rPr>
        <w:t xml:space="preserve">, несообщение в территориальные органы Росздравнадзора о выявлении </w:t>
      </w:r>
      <w:r w:rsidR="00842CEF">
        <w:rPr>
          <w:rFonts w:ascii="Times New Roman" w:hAnsi="Times New Roman"/>
          <w:sz w:val="28"/>
          <w:szCs w:val="28"/>
        </w:rPr>
        <w:t xml:space="preserve">в обращении </w:t>
      </w:r>
      <w:r w:rsidR="00F2129D">
        <w:rPr>
          <w:rFonts w:ascii="Times New Roman" w:hAnsi="Times New Roman"/>
          <w:sz w:val="28"/>
          <w:szCs w:val="28"/>
        </w:rPr>
        <w:t>медицинских изделий</w:t>
      </w:r>
      <w:r w:rsidR="00842CEF">
        <w:rPr>
          <w:rFonts w:ascii="Times New Roman" w:hAnsi="Times New Roman"/>
          <w:sz w:val="28"/>
          <w:szCs w:val="28"/>
        </w:rPr>
        <w:t>, не соответствующих установленных требованиям.</w:t>
      </w:r>
    </w:p>
    <w:p w:rsidR="00DC6D0C" w:rsidRPr="00DC6D0C" w:rsidRDefault="00F2129D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C6D0C" w:rsidRPr="00DC6D0C">
        <w:rPr>
          <w:rFonts w:ascii="Times New Roman" w:hAnsi="Times New Roman"/>
          <w:sz w:val="28"/>
          <w:szCs w:val="28"/>
        </w:rPr>
        <w:tab/>
        <w:t>Аптечные организации: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нарушение условий хранения медицинских изделий;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реализация незарегистрированн</w:t>
      </w:r>
      <w:r w:rsidR="00842CEF">
        <w:rPr>
          <w:rFonts w:ascii="Times New Roman" w:hAnsi="Times New Roman"/>
          <w:sz w:val="28"/>
          <w:szCs w:val="28"/>
        </w:rPr>
        <w:t>ых</w:t>
      </w:r>
      <w:r w:rsidRPr="00DC6D0C">
        <w:rPr>
          <w:rFonts w:ascii="Times New Roman" w:hAnsi="Times New Roman"/>
          <w:sz w:val="28"/>
          <w:szCs w:val="28"/>
        </w:rPr>
        <w:t xml:space="preserve"> медицинск</w:t>
      </w:r>
      <w:r w:rsidR="00842CEF">
        <w:rPr>
          <w:rFonts w:ascii="Times New Roman" w:hAnsi="Times New Roman"/>
          <w:sz w:val="28"/>
          <w:szCs w:val="28"/>
        </w:rPr>
        <w:t>их</w:t>
      </w:r>
      <w:r w:rsidRPr="00DC6D0C">
        <w:rPr>
          <w:rFonts w:ascii="Times New Roman" w:hAnsi="Times New Roman"/>
          <w:sz w:val="28"/>
          <w:szCs w:val="28"/>
        </w:rPr>
        <w:t xml:space="preserve"> издели</w:t>
      </w:r>
      <w:r w:rsidR="00842CEF">
        <w:rPr>
          <w:rFonts w:ascii="Times New Roman" w:hAnsi="Times New Roman"/>
          <w:sz w:val="28"/>
          <w:szCs w:val="28"/>
        </w:rPr>
        <w:t>й</w:t>
      </w:r>
      <w:r w:rsidRPr="00DC6D0C">
        <w:rPr>
          <w:rFonts w:ascii="Times New Roman" w:hAnsi="Times New Roman"/>
          <w:sz w:val="28"/>
          <w:szCs w:val="28"/>
        </w:rPr>
        <w:t xml:space="preserve"> (без РУ, недействующим РУ и пр.)</w:t>
      </w:r>
      <w:r w:rsidR="00842CEF">
        <w:rPr>
          <w:rFonts w:ascii="Times New Roman" w:hAnsi="Times New Roman"/>
          <w:sz w:val="28"/>
          <w:szCs w:val="28"/>
        </w:rPr>
        <w:t>;</w:t>
      </w:r>
    </w:p>
    <w:p w:rsidR="00DC6D0C" w:rsidRPr="00DC6D0C" w:rsidRDefault="00F2129D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6D0C" w:rsidRPr="00DC6D0C">
        <w:rPr>
          <w:rFonts w:ascii="Times New Roman" w:hAnsi="Times New Roman"/>
          <w:sz w:val="28"/>
          <w:szCs w:val="28"/>
        </w:rPr>
        <w:tab/>
        <w:t>Медицинские организ</w:t>
      </w:r>
      <w:r w:rsidR="00842CEF">
        <w:rPr>
          <w:rFonts w:ascii="Times New Roman" w:hAnsi="Times New Roman"/>
          <w:sz w:val="28"/>
          <w:szCs w:val="28"/>
        </w:rPr>
        <w:t>а</w:t>
      </w:r>
      <w:r w:rsidR="00DC6D0C" w:rsidRPr="00DC6D0C">
        <w:rPr>
          <w:rFonts w:ascii="Times New Roman" w:hAnsi="Times New Roman"/>
          <w:sz w:val="28"/>
          <w:szCs w:val="28"/>
        </w:rPr>
        <w:t>ции:</w:t>
      </w:r>
    </w:p>
    <w:p w:rsidR="00DC6D0C" w:rsidRP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применение незарегистрированных медицинских изделий</w:t>
      </w:r>
      <w:r w:rsidR="00842CEF">
        <w:rPr>
          <w:rFonts w:ascii="Times New Roman" w:hAnsi="Times New Roman"/>
          <w:sz w:val="28"/>
          <w:szCs w:val="28"/>
        </w:rPr>
        <w:t xml:space="preserve"> </w:t>
      </w:r>
      <w:r w:rsidR="00842CEF" w:rsidRPr="00842CEF">
        <w:rPr>
          <w:rFonts w:ascii="Times New Roman" w:hAnsi="Times New Roman"/>
          <w:sz w:val="28"/>
          <w:szCs w:val="28"/>
        </w:rPr>
        <w:t>(без РУ, недействующим РУ и пр.)</w:t>
      </w:r>
      <w:r w:rsidRPr="00DC6D0C">
        <w:rPr>
          <w:rFonts w:ascii="Times New Roman" w:hAnsi="Times New Roman"/>
          <w:sz w:val="28"/>
          <w:szCs w:val="28"/>
        </w:rPr>
        <w:t>;</w:t>
      </w:r>
    </w:p>
    <w:p w:rsidR="00DC6D0C" w:rsidRDefault="00DC6D0C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D0C">
        <w:rPr>
          <w:rFonts w:ascii="Times New Roman" w:hAnsi="Times New Roman"/>
          <w:sz w:val="28"/>
          <w:szCs w:val="28"/>
        </w:rPr>
        <w:t>-</w:t>
      </w:r>
      <w:r w:rsidRPr="00DC6D0C">
        <w:rPr>
          <w:rFonts w:ascii="Times New Roman" w:hAnsi="Times New Roman"/>
          <w:sz w:val="28"/>
          <w:szCs w:val="28"/>
        </w:rPr>
        <w:tab/>
        <w:t>несовременное техническое обслуживание медицинских и</w:t>
      </w:r>
      <w:r w:rsidR="00842CEF">
        <w:rPr>
          <w:rFonts w:ascii="Times New Roman" w:hAnsi="Times New Roman"/>
          <w:sz w:val="28"/>
          <w:szCs w:val="28"/>
        </w:rPr>
        <w:t>зделий (КТ, МРТ, рентген и пр.);</w:t>
      </w:r>
    </w:p>
    <w:p w:rsidR="00842CEF" w:rsidRDefault="00842CEF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хранение и применение медицинских изделий с истекшим сроком годности;</w:t>
      </w:r>
    </w:p>
    <w:p w:rsidR="00842CEF" w:rsidRDefault="00842CEF" w:rsidP="00DC6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842CEF">
        <w:rPr>
          <w:rFonts w:ascii="Times New Roman" w:hAnsi="Times New Roman"/>
          <w:sz w:val="28"/>
          <w:szCs w:val="28"/>
        </w:rPr>
        <w:t xml:space="preserve">несообщение в территориальные органы Росздравнадзора о выявлении </w:t>
      </w:r>
      <w:r>
        <w:rPr>
          <w:rFonts w:ascii="Times New Roman" w:hAnsi="Times New Roman"/>
          <w:sz w:val="28"/>
          <w:szCs w:val="28"/>
        </w:rPr>
        <w:t xml:space="preserve">в обращении </w:t>
      </w:r>
      <w:r w:rsidRPr="00842CEF">
        <w:rPr>
          <w:rFonts w:ascii="Times New Roman" w:hAnsi="Times New Roman"/>
          <w:sz w:val="28"/>
          <w:szCs w:val="28"/>
        </w:rPr>
        <w:t>медицинских изделий, не соответствующих установленных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4F5359" w:rsidRDefault="009F6ABB"/>
    <w:sectPr w:rsidR="004F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EA"/>
    <w:rsid w:val="00033F08"/>
    <w:rsid w:val="00256A20"/>
    <w:rsid w:val="002A35EA"/>
    <w:rsid w:val="004B775A"/>
    <w:rsid w:val="00534AC6"/>
    <w:rsid w:val="00842CEF"/>
    <w:rsid w:val="008B775B"/>
    <w:rsid w:val="009F1412"/>
    <w:rsid w:val="00A0108D"/>
    <w:rsid w:val="00A0268D"/>
    <w:rsid w:val="00AF2AD8"/>
    <w:rsid w:val="00DB5F35"/>
    <w:rsid w:val="00DC6D0C"/>
    <w:rsid w:val="00E440CD"/>
    <w:rsid w:val="00E6229A"/>
    <w:rsid w:val="00E841C6"/>
    <w:rsid w:val="00F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6408D-0A07-4E6E-8313-C72EE972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2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Мигеева Мария Александровна</dc:creator>
  <cp:keywords/>
  <dc:description/>
  <cp:lastModifiedBy>Филиппенко Наталья Дмитриевна</cp:lastModifiedBy>
  <cp:revision>4</cp:revision>
  <cp:lastPrinted>2017-04-12T11:00:00Z</cp:lastPrinted>
  <dcterms:created xsi:type="dcterms:W3CDTF">2017-04-12T06:54:00Z</dcterms:created>
  <dcterms:modified xsi:type="dcterms:W3CDTF">2017-04-12T07:29:00Z</dcterms:modified>
</cp:coreProperties>
</file>