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324A" w14:textId="07CE97DA" w:rsidR="00206622" w:rsidRPr="00206622" w:rsidRDefault="00206622">
      <w:pPr>
        <w:pStyle w:val="ConsPlusTitlePage"/>
      </w:pPr>
    </w:p>
    <w:p w14:paraId="57ADF209" w14:textId="77777777" w:rsidR="00206622" w:rsidRPr="00206622" w:rsidRDefault="00206622">
      <w:pPr>
        <w:pStyle w:val="ConsPlusNormal"/>
        <w:jc w:val="both"/>
        <w:outlineLvl w:val="0"/>
      </w:pPr>
    </w:p>
    <w:p w14:paraId="472B231A" w14:textId="77777777" w:rsidR="00206622" w:rsidRPr="00206622" w:rsidRDefault="00206622">
      <w:pPr>
        <w:pStyle w:val="ConsPlusNormal"/>
        <w:outlineLvl w:val="0"/>
      </w:pPr>
      <w:r w:rsidRPr="00206622">
        <w:t>Зарегистрировано в Минюсте России 25 апреля 2019 г. N 54513</w:t>
      </w:r>
    </w:p>
    <w:p w14:paraId="5CEE827F" w14:textId="77777777" w:rsidR="00206622" w:rsidRPr="00206622" w:rsidRDefault="00206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112B1C" w14:textId="77777777" w:rsidR="00206622" w:rsidRPr="00206622" w:rsidRDefault="00206622">
      <w:pPr>
        <w:pStyle w:val="ConsPlusNormal"/>
        <w:jc w:val="both"/>
      </w:pPr>
    </w:p>
    <w:p w14:paraId="3EAFBD5E" w14:textId="77777777" w:rsidR="00206622" w:rsidRPr="00206622" w:rsidRDefault="00206622">
      <w:pPr>
        <w:pStyle w:val="ConsPlusTitle"/>
        <w:jc w:val="center"/>
      </w:pPr>
      <w:r w:rsidRPr="00206622">
        <w:t>МИНИСТЕРСТВО ЗДРАВООХРАНЕНИЯ РОССИЙСКОЙ ФЕДЕРАЦИИ</w:t>
      </w:r>
    </w:p>
    <w:p w14:paraId="7700A413" w14:textId="77777777" w:rsidR="00206622" w:rsidRPr="00206622" w:rsidRDefault="00206622">
      <w:pPr>
        <w:pStyle w:val="ConsPlusTitle"/>
        <w:jc w:val="center"/>
      </w:pPr>
    </w:p>
    <w:p w14:paraId="6EA36070" w14:textId="77777777" w:rsidR="00206622" w:rsidRPr="00206622" w:rsidRDefault="00206622">
      <w:pPr>
        <w:pStyle w:val="ConsPlusTitle"/>
        <w:jc w:val="center"/>
      </w:pPr>
      <w:r w:rsidRPr="00206622">
        <w:t>ПРИКАЗ</w:t>
      </w:r>
    </w:p>
    <w:p w14:paraId="0CB7AC7D" w14:textId="77777777" w:rsidR="00206622" w:rsidRPr="00206622" w:rsidRDefault="00206622">
      <w:pPr>
        <w:pStyle w:val="ConsPlusTitle"/>
        <w:jc w:val="center"/>
      </w:pPr>
      <w:r w:rsidRPr="00206622">
        <w:t>от 29 марта 2019 г. N 173н</w:t>
      </w:r>
    </w:p>
    <w:p w14:paraId="7D60FE5D" w14:textId="77777777" w:rsidR="00206622" w:rsidRPr="00206622" w:rsidRDefault="00206622">
      <w:pPr>
        <w:pStyle w:val="ConsPlusTitle"/>
        <w:jc w:val="center"/>
      </w:pPr>
    </w:p>
    <w:p w14:paraId="0D0B3684" w14:textId="77777777" w:rsidR="00206622" w:rsidRPr="00206622" w:rsidRDefault="00206622">
      <w:pPr>
        <w:pStyle w:val="ConsPlusTitle"/>
        <w:jc w:val="center"/>
      </w:pPr>
      <w:r w:rsidRPr="00206622">
        <w:t>ОБ УТВЕРЖДЕНИИ ПОРЯДКА</w:t>
      </w:r>
    </w:p>
    <w:p w14:paraId="02371BD5" w14:textId="77777777" w:rsidR="00206622" w:rsidRPr="00206622" w:rsidRDefault="00206622">
      <w:pPr>
        <w:pStyle w:val="ConsPlusTitle"/>
        <w:jc w:val="center"/>
      </w:pPr>
      <w:r w:rsidRPr="00206622">
        <w:t>ПРОВЕДЕНИЯ ДИСПАНСЕРНОГО НАБЛЮДЕНИЯ ЗА ВЗРОСЛЫМИ</w:t>
      </w:r>
    </w:p>
    <w:p w14:paraId="17335E7F" w14:textId="77777777" w:rsidR="00206622" w:rsidRPr="00206622" w:rsidRDefault="00206622">
      <w:pPr>
        <w:pStyle w:val="ConsPlusNormal"/>
        <w:jc w:val="both"/>
      </w:pPr>
    </w:p>
    <w:p w14:paraId="28BCF6BF" w14:textId="3F0B84BC" w:rsidR="00206622" w:rsidRPr="00206622" w:rsidRDefault="00206622">
      <w:pPr>
        <w:pStyle w:val="ConsPlusNormal"/>
        <w:ind w:firstLine="540"/>
        <w:jc w:val="both"/>
      </w:pPr>
      <w:r w:rsidRPr="00206622">
        <w:t>В соответствии со статьей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6165; 2016, N 27, ст. 4219) приказываю:</w:t>
      </w:r>
    </w:p>
    <w:p w14:paraId="7452C83D" w14:textId="2BFBED72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1. Утвердить прилагаемый порядок проведения диспансерного наблюдения за взрослыми.</w:t>
      </w:r>
    </w:p>
    <w:p w14:paraId="26D8B79C" w14:textId="2E4C6B90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2. Признать утратившим силу приказ Министерства здравоохранения Российской Федерации от 21 декабря 2012 г. N 1344н "Об утверждении Порядка проведения диспансерного наблюдения" (зарегистрирован Министерством юстиции Российской Федерации 14 февраля 2013 г., регистрационный N 27072).</w:t>
      </w:r>
    </w:p>
    <w:p w14:paraId="6308A16E" w14:textId="77777777" w:rsidR="00206622" w:rsidRPr="00206622" w:rsidRDefault="00206622">
      <w:pPr>
        <w:pStyle w:val="ConsPlusNormal"/>
        <w:jc w:val="both"/>
      </w:pPr>
    </w:p>
    <w:p w14:paraId="5D25D6EB" w14:textId="77777777" w:rsidR="00206622" w:rsidRPr="00206622" w:rsidRDefault="00206622">
      <w:pPr>
        <w:pStyle w:val="ConsPlusNormal"/>
        <w:jc w:val="right"/>
      </w:pPr>
      <w:r w:rsidRPr="00206622">
        <w:t>Министр</w:t>
      </w:r>
    </w:p>
    <w:p w14:paraId="0FB2ED09" w14:textId="77777777" w:rsidR="00206622" w:rsidRPr="00206622" w:rsidRDefault="00206622">
      <w:pPr>
        <w:pStyle w:val="ConsPlusNormal"/>
        <w:jc w:val="right"/>
      </w:pPr>
      <w:r w:rsidRPr="00206622">
        <w:t>В.И.СКВОРЦОВА</w:t>
      </w:r>
    </w:p>
    <w:p w14:paraId="5E3C28D1" w14:textId="77777777" w:rsidR="00206622" w:rsidRPr="00206622" w:rsidRDefault="00206622">
      <w:pPr>
        <w:pStyle w:val="ConsPlusNormal"/>
        <w:jc w:val="both"/>
      </w:pPr>
    </w:p>
    <w:p w14:paraId="44F6BCC2" w14:textId="77777777" w:rsidR="00206622" w:rsidRPr="00206622" w:rsidRDefault="00206622">
      <w:pPr>
        <w:pStyle w:val="ConsPlusNormal"/>
        <w:jc w:val="both"/>
      </w:pPr>
    </w:p>
    <w:p w14:paraId="48B4285B" w14:textId="77777777" w:rsidR="00206622" w:rsidRPr="00206622" w:rsidRDefault="00206622">
      <w:pPr>
        <w:pStyle w:val="ConsPlusNormal"/>
        <w:jc w:val="both"/>
      </w:pPr>
    </w:p>
    <w:p w14:paraId="427D08A5" w14:textId="77777777" w:rsidR="00206622" w:rsidRPr="00206622" w:rsidRDefault="00206622">
      <w:pPr>
        <w:pStyle w:val="ConsPlusNormal"/>
        <w:jc w:val="both"/>
      </w:pPr>
    </w:p>
    <w:p w14:paraId="51C176C2" w14:textId="77777777" w:rsidR="00206622" w:rsidRPr="00206622" w:rsidRDefault="00206622">
      <w:pPr>
        <w:pStyle w:val="ConsPlusNormal"/>
        <w:jc w:val="both"/>
      </w:pPr>
    </w:p>
    <w:p w14:paraId="05F5E1FF" w14:textId="77777777" w:rsidR="00206622" w:rsidRPr="00206622" w:rsidRDefault="00206622">
      <w:pPr>
        <w:pStyle w:val="ConsPlusNormal"/>
        <w:jc w:val="right"/>
        <w:outlineLvl w:val="0"/>
      </w:pPr>
      <w:r w:rsidRPr="00206622">
        <w:t>Утвержден</w:t>
      </w:r>
    </w:p>
    <w:p w14:paraId="44EBAE3B" w14:textId="77777777" w:rsidR="00206622" w:rsidRPr="00206622" w:rsidRDefault="00206622">
      <w:pPr>
        <w:pStyle w:val="ConsPlusNormal"/>
        <w:jc w:val="right"/>
      </w:pPr>
      <w:r w:rsidRPr="00206622">
        <w:t>приказом Министерства здравоохранения</w:t>
      </w:r>
    </w:p>
    <w:p w14:paraId="2087E8EC" w14:textId="77777777" w:rsidR="00206622" w:rsidRPr="00206622" w:rsidRDefault="00206622">
      <w:pPr>
        <w:pStyle w:val="ConsPlusNormal"/>
        <w:jc w:val="right"/>
      </w:pPr>
      <w:r w:rsidRPr="00206622">
        <w:t>Российской Федерации</w:t>
      </w:r>
    </w:p>
    <w:p w14:paraId="18FF7742" w14:textId="77777777" w:rsidR="00206622" w:rsidRPr="00206622" w:rsidRDefault="00206622">
      <w:pPr>
        <w:pStyle w:val="ConsPlusNormal"/>
        <w:jc w:val="right"/>
      </w:pPr>
      <w:r w:rsidRPr="00206622">
        <w:t>от 29 марта 2019 г. N 173н</w:t>
      </w:r>
    </w:p>
    <w:p w14:paraId="1B8EEA6F" w14:textId="77777777" w:rsidR="00206622" w:rsidRPr="00206622" w:rsidRDefault="00206622">
      <w:pPr>
        <w:pStyle w:val="ConsPlusNormal"/>
        <w:jc w:val="both"/>
      </w:pPr>
    </w:p>
    <w:p w14:paraId="54C4546D" w14:textId="77777777" w:rsidR="00206622" w:rsidRPr="00206622" w:rsidRDefault="00206622">
      <w:pPr>
        <w:pStyle w:val="ConsPlusTitle"/>
        <w:jc w:val="center"/>
      </w:pPr>
      <w:bookmarkStart w:id="0" w:name="P28"/>
      <w:bookmarkEnd w:id="0"/>
      <w:r w:rsidRPr="00206622">
        <w:t>ПОРЯДОК ПРОВЕДЕНИЯ ДИСПАНСЕРНОГО НАБЛЮДЕНИЯ ЗА ВЗРОСЛЫМИ</w:t>
      </w:r>
    </w:p>
    <w:p w14:paraId="0AE7CAF8" w14:textId="77777777" w:rsidR="00206622" w:rsidRPr="00206622" w:rsidRDefault="00206622">
      <w:pPr>
        <w:pStyle w:val="ConsPlusNormal"/>
        <w:jc w:val="both"/>
      </w:pPr>
    </w:p>
    <w:p w14:paraId="796238BF" w14:textId="77777777" w:rsidR="00206622" w:rsidRPr="00206622" w:rsidRDefault="00206622">
      <w:pPr>
        <w:pStyle w:val="ConsPlusNormal"/>
        <w:ind w:firstLine="540"/>
        <w:jc w:val="both"/>
      </w:pPr>
      <w:r w:rsidRPr="00206622"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14:paraId="4828017B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14:paraId="41CD9C88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 &lt;1&gt;</w:t>
      </w:r>
    </w:p>
    <w:p w14:paraId="07FAE6E0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3F77CE35" w14:textId="3435D7E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 xml:space="preserve">&lt;1&gt; Часть 5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</w:t>
      </w:r>
      <w:r w:rsidRPr="00206622">
        <w:lastRenderedPageBreak/>
        <w:t>2011, N 48, ст. 6724; 2013, N 48, ст. 6165; 2016, N 27, ст. 4219).</w:t>
      </w:r>
    </w:p>
    <w:p w14:paraId="722E8EE2" w14:textId="77777777" w:rsidR="00206622" w:rsidRPr="00206622" w:rsidRDefault="00206622">
      <w:pPr>
        <w:pStyle w:val="ConsPlusNormal"/>
        <w:jc w:val="both"/>
      </w:pPr>
    </w:p>
    <w:p w14:paraId="7F2C66D0" w14:textId="77777777" w:rsidR="00206622" w:rsidRPr="00206622" w:rsidRDefault="00206622">
      <w:pPr>
        <w:pStyle w:val="ConsPlusNormal"/>
        <w:ind w:firstLine="540"/>
        <w:jc w:val="both"/>
      </w:pPr>
      <w:r w:rsidRPr="00206622"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14:paraId="65713D5C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В рамках диспансерного наблюдения организуется проведение профилактического медицинского осмотра.</w:t>
      </w:r>
    </w:p>
    <w:p w14:paraId="444BDFBE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1" w:name="P38"/>
      <w:bookmarkEnd w:id="1"/>
      <w:r w:rsidRPr="00206622">
        <w:t>4. Диспансерное наблюдение устанавливается в течение 3-х рабочих дней после:</w:t>
      </w:r>
    </w:p>
    <w:p w14:paraId="2DD35663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1) установления диагноза при оказании медицинской помощи в амбулаторных условиях;</w:t>
      </w:r>
    </w:p>
    <w:p w14:paraId="1FA5F00E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14:paraId="3BF705A1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2" w:name="P41"/>
      <w:bookmarkEnd w:id="2"/>
      <w:r w:rsidRPr="00206622"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0E9FC257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Руководитель обеспечивает:</w:t>
      </w:r>
    </w:p>
    <w:p w14:paraId="21EF36B5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 не менее 70%;</w:t>
      </w:r>
    </w:p>
    <w:p w14:paraId="711292F2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охват диспансерным наблюдением лиц старше трудоспособного возраста, из числа подлежащих ему, не менее 90%;</w:t>
      </w:r>
    </w:p>
    <w:p w14:paraId="709C3BE8" w14:textId="08EA9E23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3) установление диспансерного наблюдения медицинским работником, указанным в пункте 5 настоящего Порядка, в сроки, указанные в пункте 4 настоящего Порядка;</w:t>
      </w:r>
    </w:p>
    <w:p w14:paraId="34B325FF" w14:textId="373780D1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4) достижение целевых значений показателей состояния здоровья в соответствии с клиническими рекомендациями;</w:t>
      </w:r>
    </w:p>
    <w:p w14:paraId="57C58512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14:paraId="4F8EF0C9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14:paraId="39B8226A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14:paraId="680D1CB7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14:paraId="5A137B03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9) снижение показателей смертности, в том числе внебольничной смертности, лиц, находящихся под диспансерным наблюдением.</w:t>
      </w:r>
    </w:p>
    <w:p w14:paraId="3862F676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Руководитель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14:paraId="4795D493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3" w:name="P53"/>
      <w:bookmarkEnd w:id="3"/>
      <w:r w:rsidRPr="00206622">
        <w:lastRenderedPageBreak/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14:paraId="5A08DEB9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14:paraId="21553873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врачи-специалисты (по отдельным заболеваниям или состояниям (группам заболеваний или состояний);</w:t>
      </w:r>
    </w:p>
    <w:p w14:paraId="5D635410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3) врач по медицинской профилактике (фельдшер) отделения (кабинета) медицинской профилактики или центра здоровья;</w:t>
      </w:r>
    </w:p>
    <w:p w14:paraId="469CE42C" w14:textId="01CC7A43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&lt;2&gt; (далее - фельдшер, акушер пункта).</w:t>
      </w:r>
    </w:p>
    <w:p w14:paraId="0BEA3737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3354FA8B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&lt;2&gt;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5E1C7DDC" w14:textId="77777777" w:rsidR="00206622" w:rsidRPr="00206622" w:rsidRDefault="00206622">
      <w:pPr>
        <w:pStyle w:val="ConsPlusNormal"/>
        <w:jc w:val="both"/>
      </w:pPr>
    </w:p>
    <w:p w14:paraId="06155930" w14:textId="77777777" w:rsidR="00206622" w:rsidRPr="00206622" w:rsidRDefault="00206622">
      <w:pPr>
        <w:pStyle w:val="ConsPlusNormal"/>
        <w:ind w:firstLine="540"/>
        <w:jc w:val="both"/>
      </w:pPr>
      <w:r w:rsidRPr="00206622"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14:paraId="7C0B2801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1) формирование списков лиц, подлежащих диспансерному наблюдению в отчетном году, их поквартальное распределение;</w:t>
      </w:r>
    </w:p>
    <w:p w14:paraId="530A9696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14:paraId="583FEBCE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</w:t>
      </w:r>
      <w:proofErr w:type="spellStart"/>
      <w:r w:rsidRPr="00206622">
        <w:t>жизнеугрожающих</w:t>
      </w:r>
      <w:proofErr w:type="spellEnd"/>
      <w:r w:rsidRPr="00206622">
        <w:t xml:space="preserve"> состояний.</w:t>
      </w:r>
    </w:p>
    <w:p w14:paraId="27462C95" w14:textId="5E878A6B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пункте 5 настоящего Порядка, в соответствии с настоящим Порядком, с учетом стандартов медицинской помощи и клинических рекомендаций.</w:t>
      </w:r>
    </w:p>
    <w:p w14:paraId="4A291570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14:paraId="25284434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lastRenderedPageBreak/>
        <w:t>При проведении первого в текущем году диспансерного приема (осмотра, консультации) в рамках диспансерного наблюдения организуется проведение профилактического медицинского осмотра &lt;3&gt; лица, находящегося под диспансерным наблюдением.</w:t>
      </w:r>
    </w:p>
    <w:p w14:paraId="14CD428E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217EF5E3" w14:textId="525F1154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&lt;3&gt; Приказ Министерства здравоохранения Российской Федерации от 6 декабря 2012 г. N 1011н "Об утверждении Порядка проведения профилактического медицинского осмотра" (зарегистрирован Министерством юстиции Российской Федерации 29 декабря 2012 г., регистрационный N 26511).</w:t>
      </w:r>
    </w:p>
    <w:p w14:paraId="1EABD710" w14:textId="77777777" w:rsidR="00206622" w:rsidRPr="00206622" w:rsidRDefault="00206622">
      <w:pPr>
        <w:pStyle w:val="ConsPlusNormal"/>
        <w:jc w:val="both"/>
      </w:pPr>
    </w:p>
    <w:p w14:paraId="4166533C" w14:textId="68058821" w:rsidR="00206622" w:rsidRPr="00206622" w:rsidRDefault="00206622">
      <w:pPr>
        <w:pStyle w:val="ConsPlusNormal"/>
        <w:ind w:firstLine="540"/>
        <w:jc w:val="both"/>
      </w:pPr>
      <w:r w:rsidRPr="00206622">
        <w:t>9. Перечень заболеваний или состояний (групп заболеваний или состояний), при наличии которых устанавливается диспансерное наблюдение врачом-терапевтом, включая длительность и минимальную периодичность диспансерного наблюдения, определены в приложении к настоящему Порядку.</w:t>
      </w:r>
    </w:p>
    <w:p w14:paraId="0D93F725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14:paraId="007D11D3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11. Врач по медицинской профилактике (фельдшер) отделения (кабинета) медицинской профилактики или центра здоровья, а также фельдшер, акушер пункта &lt;4&gt;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14:paraId="592174C9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738A3881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&lt;4&gt; Для фельдшерских здравпунктов и фельдшерско-акушерских пунктов, расположенных в удаленной или труднодоступной местности.</w:t>
      </w:r>
    </w:p>
    <w:p w14:paraId="18A6B157" w14:textId="77777777" w:rsidR="00206622" w:rsidRPr="00206622" w:rsidRDefault="00206622">
      <w:pPr>
        <w:pStyle w:val="ConsPlusNormal"/>
        <w:jc w:val="both"/>
      </w:pPr>
    </w:p>
    <w:p w14:paraId="4DEE0F7A" w14:textId="77B5FBDC" w:rsidR="00206622" w:rsidRPr="00206622" w:rsidRDefault="00206622">
      <w:pPr>
        <w:pStyle w:val="ConsPlusNormal"/>
        <w:ind w:firstLine="540"/>
        <w:jc w:val="both"/>
      </w:pPr>
      <w:r w:rsidRPr="00206622">
        <w:t>12. Медицинский работник, указанный в пункте 5 настоящего Порядка, при проведении диспансерного наблюдения:</w:t>
      </w:r>
    </w:p>
    <w:p w14:paraId="40D48FFD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1) устанавливает группу диспансерного наблюдения;</w:t>
      </w:r>
    </w:p>
    <w:p w14:paraId="35A4C07E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ведет учет лиц, находящихся под диспансерным наблюдением;</w:t>
      </w:r>
    </w:p>
    <w:p w14:paraId="0C79649D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3) информирует о порядке, объеме и периодичности диспансерного наблюдения;</w:t>
      </w:r>
    </w:p>
    <w:p w14:paraId="28158F69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14:paraId="5E2B87B5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14:paraId="47021F6B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</w:t>
      </w:r>
      <w:r w:rsidRPr="00206622">
        <w:lastRenderedPageBreak/>
        <w:t>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14:paraId="377C1E98" w14:textId="3390F604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7)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&lt;5&gt;.</w:t>
      </w:r>
    </w:p>
    <w:p w14:paraId="2FAE7514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52CE3B29" w14:textId="64DC0B86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&lt;5&gt; Утвержден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4CC064E4" w14:textId="77777777" w:rsidR="00206622" w:rsidRPr="00206622" w:rsidRDefault="00206622">
      <w:pPr>
        <w:pStyle w:val="ConsPlusNormal"/>
        <w:jc w:val="both"/>
      </w:pPr>
    </w:p>
    <w:p w14:paraId="0BEB663C" w14:textId="5F6040AB" w:rsidR="00206622" w:rsidRPr="00206622" w:rsidRDefault="00206622">
      <w:pPr>
        <w:pStyle w:val="ConsPlusNormal"/>
        <w:ind w:firstLine="540"/>
        <w:jc w:val="both"/>
      </w:pPr>
      <w:r w:rsidRPr="00206622">
        <w:t>13. Диспансерный прием (осмотр, консультация) медицинским работником, указанным в пункте 5 настоящего Порядка, включает:</w:t>
      </w:r>
    </w:p>
    <w:p w14:paraId="60BDB262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 xml:space="preserve">1) оценку состояния лица, сбор жалоб и анамнеза, </w:t>
      </w:r>
      <w:proofErr w:type="spellStart"/>
      <w:r w:rsidRPr="00206622">
        <w:t>физикальное</w:t>
      </w:r>
      <w:proofErr w:type="spellEnd"/>
      <w:r w:rsidRPr="00206622">
        <w:t xml:space="preserve"> исследование, назначение и оценку лабораторных и инструментальных исследований;</w:t>
      </w:r>
    </w:p>
    <w:p w14:paraId="68714858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2) установление или уточнение диагноза заболевания (состояния);</w:t>
      </w:r>
    </w:p>
    <w:p w14:paraId="5CF143A4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14:paraId="2EBCC518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14:paraId="1AE1ED62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14:paraId="685C7CE6" w14:textId="03399B95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14. Сведения о диспансерном наблюдении вносятся в медицинскую документацию пациента, а также в учетную форму N 030/у "Контрольная карта диспансерного наблюдения" &lt;6&gt; (далее - контрольная карта), за исключением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14:paraId="3F307B84" w14:textId="77777777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--------------------------------</w:t>
      </w:r>
    </w:p>
    <w:p w14:paraId="41FF4960" w14:textId="28E052EC" w:rsidR="00206622" w:rsidRPr="00206622" w:rsidRDefault="00206622">
      <w:pPr>
        <w:pStyle w:val="ConsPlusNormal"/>
        <w:spacing w:before="220"/>
        <w:ind w:firstLine="540"/>
        <w:jc w:val="both"/>
      </w:pPr>
      <w:r w:rsidRPr="00206622">
        <w:t>&lt;6&gt; Утверждена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14:paraId="79AEBA38" w14:textId="77777777" w:rsidR="00206622" w:rsidRPr="00206622" w:rsidRDefault="00206622">
      <w:pPr>
        <w:pStyle w:val="ConsPlusNormal"/>
        <w:jc w:val="both"/>
      </w:pPr>
    </w:p>
    <w:p w14:paraId="3F2AE816" w14:textId="2FDC1252" w:rsidR="00206622" w:rsidRPr="00206622" w:rsidRDefault="00206622">
      <w:pPr>
        <w:pStyle w:val="ConsPlusNormal"/>
        <w:ind w:firstLine="540"/>
        <w:jc w:val="both"/>
      </w:pPr>
      <w:r w:rsidRPr="00206622">
        <w:t xml:space="preserve">15. Медицинский работник, указанный в пункте 6 настоящего Порядка, проводит анализ результатов проведения диспансерного наблюдения на основании сведений, содержащихся в </w:t>
      </w:r>
      <w:r w:rsidRPr="00206622">
        <w:lastRenderedPageBreak/>
        <w:t>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14:paraId="6C1663A3" w14:textId="77777777" w:rsidR="00206622" w:rsidRPr="00206622" w:rsidRDefault="00206622">
      <w:pPr>
        <w:pStyle w:val="ConsPlusNormal"/>
        <w:jc w:val="both"/>
      </w:pPr>
    </w:p>
    <w:p w14:paraId="31F967A4" w14:textId="77777777" w:rsidR="00206622" w:rsidRPr="00206622" w:rsidRDefault="00206622">
      <w:pPr>
        <w:pStyle w:val="ConsPlusNormal"/>
        <w:jc w:val="both"/>
      </w:pPr>
    </w:p>
    <w:p w14:paraId="4809C922" w14:textId="77777777" w:rsidR="00206622" w:rsidRPr="00206622" w:rsidRDefault="00206622">
      <w:pPr>
        <w:pStyle w:val="ConsPlusNormal"/>
        <w:jc w:val="both"/>
      </w:pPr>
    </w:p>
    <w:p w14:paraId="3A75ECED" w14:textId="77777777" w:rsidR="00206622" w:rsidRPr="00206622" w:rsidRDefault="00206622">
      <w:pPr>
        <w:pStyle w:val="ConsPlusNormal"/>
        <w:jc w:val="both"/>
      </w:pPr>
    </w:p>
    <w:p w14:paraId="590F1630" w14:textId="77777777" w:rsidR="00206622" w:rsidRPr="00206622" w:rsidRDefault="00206622">
      <w:pPr>
        <w:pStyle w:val="ConsPlusNormal"/>
        <w:jc w:val="both"/>
      </w:pPr>
    </w:p>
    <w:p w14:paraId="32D32454" w14:textId="77777777" w:rsidR="00206622" w:rsidRPr="00206622" w:rsidRDefault="00206622">
      <w:pPr>
        <w:pStyle w:val="ConsPlusNormal"/>
        <w:jc w:val="right"/>
        <w:outlineLvl w:val="1"/>
      </w:pPr>
      <w:r w:rsidRPr="00206622">
        <w:t>Приложение</w:t>
      </w:r>
    </w:p>
    <w:p w14:paraId="69256BC7" w14:textId="77777777" w:rsidR="00206622" w:rsidRPr="00206622" w:rsidRDefault="00206622">
      <w:pPr>
        <w:pStyle w:val="ConsPlusNormal"/>
        <w:jc w:val="right"/>
      </w:pPr>
      <w:r w:rsidRPr="00206622">
        <w:t>к Порядку проведения диспансерного</w:t>
      </w:r>
    </w:p>
    <w:p w14:paraId="5BA49326" w14:textId="77777777" w:rsidR="00206622" w:rsidRPr="00206622" w:rsidRDefault="00206622">
      <w:pPr>
        <w:pStyle w:val="ConsPlusNormal"/>
        <w:jc w:val="right"/>
      </w:pPr>
      <w:r w:rsidRPr="00206622">
        <w:t>наблюдения за взрослыми,</w:t>
      </w:r>
    </w:p>
    <w:p w14:paraId="53ADFB2F" w14:textId="77777777" w:rsidR="00206622" w:rsidRPr="00206622" w:rsidRDefault="00206622">
      <w:pPr>
        <w:pStyle w:val="ConsPlusNormal"/>
        <w:jc w:val="right"/>
      </w:pPr>
      <w:r w:rsidRPr="00206622">
        <w:t>утвержденному приказом</w:t>
      </w:r>
    </w:p>
    <w:p w14:paraId="548A26DF" w14:textId="77777777" w:rsidR="00206622" w:rsidRPr="00206622" w:rsidRDefault="00206622">
      <w:pPr>
        <w:pStyle w:val="ConsPlusNormal"/>
        <w:jc w:val="right"/>
      </w:pPr>
      <w:r w:rsidRPr="00206622">
        <w:t>Министерства здравоохранения</w:t>
      </w:r>
    </w:p>
    <w:p w14:paraId="530208F6" w14:textId="77777777" w:rsidR="00206622" w:rsidRPr="00206622" w:rsidRDefault="00206622">
      <w:pPr>
        <w:pStyle w:val="ConsPlusNormal"/>
        <w:jc w:val="right"/>
      </w:pPr>
      <w:r w:rsidRPr="00206622">
        <w:t>Российской Федерации</w:t>
      </w:r>
    </w:p>
    <w:p w14:paraId="101E97F1" w14:textId="77777777" w:rsidR="00206622" w:rsidRPr="00206622" w:rsidRDefault="00206622">
      <w:pPr>
        <w:pStyle w:val="ConsPlusNormal"/>
        <w:jc w:val="right"/>
      </w:pPr>
      <w:r w:rsidRPr="00206622">
        <w:t>от 29 марта 2019 г. N 173н</w:t>
      </w:r>
    </w:p>
    <w:p w14:paraId="00B7B279" w14:textId="77777777" w:rsidR="00206622" w:rsidRPr="00206622" w:rsidRDefault="00206622">
      <w:pPr>
        <w:pStyle w:val="ConsPlusNormal"/>
        <w:jc w:val="both"/>
      </w:pPr>
    </w:p>
    <w:p w14:paraId="22468F18" w14:textId="77777777" w:rsidR="00206622" w:rsidRPr="00206622" w:rsidRDefault="00206622">
      <w:pPr>
        <w:pStyle w:val="ConsPlusTitle"/>
        <w:jc w:val="center"/>
      </w:pPr>
      <w:bookmarkStart w:id="4" w:name="P112"/>
      <w:bookmarkEnd w:id="4"/>
      <w:r w:rsidRPr="00206622">
        <w:t>ПЕРЕЧЕНЬ</w:t>
      </w:r>
    </w:p>
    <w:p w14:paraId="07EC5BF9" w14:textId="77777777" w:rsidR="00206622" w:rsidRPr="00206622" w:rsidRDefault="00206622">
      <w:pPr>
        <w:pStyle w:val="ConsPlusTitle"/>
        <w:jc w:val="center"/>
      </w:pPr>
      <w:r w:rsidRPr="00206622">
        <w:t>ЗАБОЛЕВАНИЙ ИЛИ СОСТОЯНИЙ (ГРУПП ЗАБОЛЕВАНИЙ</w:t>
      </w:r>
    </w:p>
    <w:p w14:paraId="11910CAE" w14:textId="77777777" w:rsidR="00206622" w:rsidRPr="00206622" w:rsidRDefault="00206622">
      <w:pPr>
        <w:pStyle w:val="ConsPlusTitle"/>
        <w:jc w:val="center"/>
      </w:pPr>
      <w:r w:rsidRPr="00206622">
        <w:t>ИЛИ СОСТОЯНИЙ), ПРИ НАЛИЧИИ КОТОРЫХ УСТАНАВЛИВАЕТСЯ</w:t>
      </w:r>
    </w:p>
    <w:p w14:paraId="04A0274C" w14:textId="77777777" w:rsidR="00206622" w:rsidRPr="00206622" w:rsidRDefault="00206622">
      <w:pPr>
        <w:pStyle w:val="ConsPlusTitle"/>
        <w:jc w:val="center"/>
      </w:pPr>
      <w:r w:rsidRPr="00206622">
        <w:t>ДИСПАНСЕРНОЕ НАБЛЮДЕНИЕ ЗА ВЗРОСЛЫМ</w:t>
      </w:r>
    </w:p>
    <w:p w14:paraId="0F1053A9" w14:textId="77777777" w:rsidR="00206622" w:rsidRPr="00206622" w:rsidRDefault="00206622">
      <w:pPr>
        <w:pStyle w:val="ConsPlusTitle"/>
        <w:jc w:val="center"/>
      </w:pPr>
      <w:r w:rsidRPr="00206622">
        <w:t>НАСЕЛЕНИЕМ ВРАЧОМ-ТЕРАПЕВТОМ</w:t>
      </w:r>
    </w:p>
    <w:p w14:paraId="00662957" w14:textId="77777777" w:rsidR="00206622" w:rsidRPr="00206622" w:rsidRDefault="00206622">
      <w:pPr>
        <w:pStyle w:val="ConsPlusNormal"/>
        <w:jc w:val="both"/>
      </w:pPr>
    </w:p>
    <w:p w14:paraId="6A4CAD81" w14:textId="77777777" w:rsidR="00206622" w:rsidRPr="00206622" w:rsidRDefault="00206622">
      <w:pPr>
        <w:sectPr w:rsidR="00206622" w:rsidRPr="00206622" w:rsidSect="007005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95"/>
        <w:gridCol w:w="3442"/>
        <w:gridCol w:w="1862"/>
        <w:gridCol w:w="2861"/>
        <w:gridCol w:w="2016"/>
        <w:gridCol w:w="2494"/>
      </w:tblGrid>
      <w:tr w:rsidR="00206622" w:rsidRPr="00206622" w14:paraId="4734E129" w14:textId="77777777">
        <w:tc>
          <w:tcPr>
            <w:tcW w:w="510" w:type="dxa"/>
          </w:tcPr>
          <w:p w14:paraId="1AA92D95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N п/п</w:t>
            </w:r>
          </w:p>
        </w:tc>
        <w:tc>
          <w:tcPr>
            <w:tcW w:w="1795" w:type="dxa"/>
          </w:tcPr>
          <w:p w14:paraId="67467309" w14:textId="798B2B5C" w:rsidR="00206622" w:rsidRPr="00206622" w:rsidRDefault="00206622">
            <w:pPr>
              <w:pStyle w:val="ConsPlusNormal"/>
              <w:jc w:val="center"/>
            </w:pPr>
            <w:r w:rsidRPr="00206622">
              <w:t>Код по Международной классификации болезней 10-го пересмотра &lt;7&gt;</w:t>
            </w:r>
          </w:p>
        </w:tc>
        <w:tc>
          <w:tcPr>
            <w:tcW w:w="3442" w:type="dxa"/>
          </w:tcPr>
          <w:p w14:paraId="14B80C2B" w14:textId="77777777" w:rsidR="00206622" w:rsidRPr="00206622" w:rsidRDefault="00206622">
            <w:pPr>
              <w:pStyle w:val="ConsPlusNormal"/>
              <w:jc w:val="center"/>
            </w:pPr>
            <w:r w:rsidRPr="00206622">
              <w:t>Заболевание или состояние (группа заболеваний или состояний), при наличии которых устанавливается диспансерное наблюдение</w:t>
            </w:r>
          </w:p>
        </w:tc>
        <w:tc>
          <w:tcPr>
            <w:tcW w:w="1862" w:type="dxa"/>
          </w:tcPr>
          <w:p w14:paraId="73B796AC" w14:textId="77777777" w:rsidR="00206622" w:rsidRPr="00206622" w:rsidRDefault="00206622">
            <w:pPr>
              <w:pStyle w:val="ConsPlusNormal"/>
              <w:jc w:val="center"/>
            </w:pPr>
            <w:r w:rsidRPr="00206622">
              <w:t>Минимальная периодичность диспансерных приемов (осмотров, консультаций)</w:t>
            </w:r>
          </w:p>
        </w:tc>
        <w:tc>
          <w:tcPr>
            <w:tcW w:w="2861" w:type="dxa"/>
          </w:tcPr>
          <w:p w14:paraId="651C4882" w14:textId="77777777" w:rsidR="00206622" w:rsidRPr="00206622" w:rsidRDefault="00206622">
            <w:pPr>
              <w:pStyle w:val="ConsPlusNormal"/>
              <w:jc w:val="center"/>
            </w:pPr>
            <w:r w:rsidRPr="00206622"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2016" w:type="dxa"/>
          </w:tcPr>
          <w:p w14:paraId="09167F2B" w14:textId="77777777" w:rsidR="00206622" w:rsidRPr="00206622" w:rsidRDefault="00206622">
            <w:pPr>
              <w:pStyle w:val="ConsPlusNormal"/>
              <w:jc w:val="center"/>
            </w:pPr>
            <w:r w:rsidRPr="00206622">
              <w:t>Длительность диспансерного наблюдения</w:t>
            </w:r>
          </w:p>
        </w:tc>
        <w:tc>
          <w:tcPr>
            <w:tcW w:w="2494" w:type="dxa"/>
          </w:tcPr>
          <w:p w14:paraId="3F19433A" w14:textId="77777777" w:rsidR="00206622" w:rsidRPr="00206622" w:rsidRDefault="00206622">
            <w:pPr>
              <w:pStyle w:val="ConsPlusNormal"/>
              <w:jc w:val="center"/>
            </w:pPr>
            <w:r w:rsidRPr="00206622">
              <w:t>Примечания</w:t>
            </w:r>
          </w:p>
        </w:tc>
      </w:tr>
      <w:tr w:rsidR="00206622" w:rsidRPr="00206622" w14:paraId="5F21121F" w14:textId="77777777">
        <w:tc>
          <w:tcPr>
            <w:tcW w:w="510" w:type="dxa"/>
            <w:vAlign w:val="center"/>
          </w:tcPr>
          <w:p w14:paraId="52AEBA9C" w14:textId="77777777" w:rsidR="00206622" w:rsidRPr="00206622" w:rsidRDefault="00206622">
            <w:pPr>
              <w:pStyle w:val="ConsPlusNormal"/>
              <w:jc w:val="center"/>
            </w:pPr>
            <w:r w:rsidRPr="00206622">
              <w:t>1.</w:t>
            </w:r>
          </w:p>
        </w:tc>
        <w:tc>
          <w:tcPr>
            <w:tcW w:w="1795" w:type="dxa"/>
            <w:vAlign w:val="center"/>
          </w:tcPr>
          <w:p w14:paraId="1439CEE9" w14:textId="2E33CD48" w:rsidR="00206622" w:rsidRPr="00206622" w:rsidRDefault="00206622">
            <w:pPr>
              <w:pStyle w:val="ConsPlusNormal"/>
              <w:rPr>
                <w:lang w:val="en-US"/>
              </w:rPr>
            </w:pPr>
            <w:r w:rsidRPr="00206622">
              <w:rPr>
                <w:lang w:val="en-US"/>
              </w:rPr>
              <w:t>I20.1, I20.8, I20.9, I25.0, I25.1, I25.2, I25.5, I25.6, I25.8, I25.9</w:t>
            </w:r>
          </w:p>
        </w:tc>
        <w:tc>
          <w:tcPr>
            <w:tcW w:w="3442" w:type="dxa"/>
          </w:tcPr>
          <w:p w14:paraId="08C38B20" w14:textId="77777777" w:rsidR="00206622" w:rsidRPr="00206622" w:rsidRDefault="00206622">
            <w:pPr>
              <w:pStyle w:val="ConsPlusNormal"/>
              <w:ind w:firstLine="283"/>
              <w:jc w:val="both"/>
            </w:pPr>
            <w:r w:rsidRPr="00206622">
              <w:t>Стабильная ишемическая болезнь сердца (за исключением следующих заболеваний или состояний, по поводу которых осуществляется диспансерное наблюдение врачом-кардиологом:</w:t>
            </w:r>
          </w:p>
          <w:p w14:paraId="50BD133B" w14:textId="77777777" w:rsidR="00206622" w:rsidRPr="00206622" w:rsidRDefault="00206622">
            <w:pPr>
              <w:pStyle w:val="ConsPlusNormal"/>
              <w:ind w:firstLine="283"/>
              <w:jc w:val="both"/>
            </w:pPr>
            <w:r w:rsidRPr="00206622">
              <w:t>стенокардия III - IV ФК в трудоспособном возрасте;</w:t>
            </w:r>
          </w:p>
          <w:p w14:paraId="009798A7" w14:textId="77777777" w:rsidR="00206622" w:rsidRPr="00206622" w:rsidRDefault="00206622">
            <w:pPr>
              <w:pStyle w:val="ConsPlusNormal"/>
              <w:ind w:firstLine="283"/>
              <w:jc w:val="both"/>
            </w:pPr>
            <w:r w:rsidRPr="00206622">
              <w:t>перенесенный инфаркт миокарда и его осложнений в течение 12 месяцев после оказания медицинской помощи в стационарных условиях медицинских организаций;</w:t>
            </w:r>
          </w:p>
          <w:p w14:paraId="52C7E674" w14:textId="77777777" w:rsidR="00206622" w:rsidRPr="00206622" w:rsidRDefault="00206622">
            <w:pPr>
              <w:pStyle w:val="ConsPlusNormal"/>
              <w:ind w:firstLine="283"/>
              <w:jc w:val="both"/>
            </w:pPr>
            <w:r w:rsidRPr="00206622">
              <w:t>период после оказания высокотехнологичных методов лечения, включая кардиохирургические вмешательства в течение 12 месяцев после оказания медицинской помощи в стационарных условиях медицинских организаций)</w:t>
            </w:r>
          </w:p>
        </w:tc>
        <w:tc>
          <w:tcPr>
            <w:tcW w:w="1862" w:type="dxa"/>
          </w:tcPr>
          <w:p w14:paraId="59E0DB4A" w14:textId="77777777" w:rsidR="00206622" w:rsidRPr="00206622" w:rsidRDefault="00206622">
            <w:pPr>
              <w:pStyle w:val="ConsPlusNormal"/>
            </w:pPr>
            <w:r w:rsidRPr="00206622">
              <w:t>Не реже 2 раз в год</w:t>
            </w:r>
          </w:p>
        </w:tc>
        <w:tc>
          <w:tcPr>
            <w:tcW w:w="2861" w:type="dxa"/>
          </w:tcPr>
          <w:p w14:paraId="22498173" w14:textId="13F80B29" w:rsidR="00206622" w:rsidRPr="00206622" w:rsidRDefault="00206622">
            <w:pPr>
              <w:pStyle w:val="ConsPlusNormal"/>
            </w:pPr>
            <w:r w:rsidRPr="00206622">
              <w:t>Артериальное давление &lt;8&gt;</w:t>
            </w:r>
          </w:p>
          <w:p w14:paraId="78F7CAE7" w14:textId="1B0072A3" w:rsidR="00206622" w:rsidRPr="00206622" w:rsidRDefault="00206622">
            <w:pPr>
              <w:pStyle w:val="ConsPlusNormal"/>
            </w:pPr>
            <w:r w:rsidRPr="00206622">
              <w:t>Частота сердечных сокращений &lt;9&gt;</w:t>
            </w:r>
          </w:p>
          <w:p w14:paraId="552FED9D" w14:textId="0E4F207B" w:rsidR="00206622" w:rsidRPr="00206622" w:rsidRDefault="00206622">
            <w:pPr>
              <w:pStyle w:val="ConsPlusNormal"/>
            </w:pPr>
            <w:r w:rsidRPr="00206622">
              <w:t>Холестерин липопротеидов низкой плотности &lt;10&gt; (согласно клиническим рекомендациям)</w:t>
            </w:r>
          </w:p>
        </w:tc>
        <w:tc>
          <w:tcPr>
            <w:tcW w:w="2016" w:type="dxa"/>
          </w:tcPr>
          <w:p w14:paraId="2ABB76E1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74CC5D38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врача-кардиолога по медицинским показаниям</w:t>
            </w:r>
          </w:p>
        </w:tc>
      </w:tr>
      <w:tr w:rsidR="00206622" w:rsidRPr="00206622" w14:paraId="7FC3D070" w14:textId="77777777">
        <w:tc>
          <w:tcPr>
            <w:tcW w:w="510" w:type="dxa"/>
            <w:vAlign w:val="center"/>
          </w:tcPr>
          <w:p w14:paraId="12C114F1" w14:textId="77777777" w:rsidR="00206622" w:rsidRPr="00206622" w:rsidRDefault="00206622">
            <w:pPr>
              <w:pStyle w:val="ConsPlusNormal"/>
              <w:jc w:val="center"/>
            </w:pPr>
            <w:r w:rsidRPr="00206622">
              <w:t>2.</w:t>
            </w:r>
          </w:p>
        </w:tc>
        <w:tc>
          <w:tcPr>
            <w:tcW w:w="1795" w:type="dxa"/>
            <w:vAlign w:val="center"/>
          </w:tcPr>
          <w:p w14:paraId="144D27B0" w14:textId="23B38AFD" w:rsidR="00206622" w:rsidRPr="00206622" w:rsidRDefault="00206622">
            <w:pPr>
              <w:pStyle w:val="ConsPlusNormal"/>
            </w:pPr>
            <w:r w:rsidRPr="00206622">
              <w:t>I10, I11, I12, I13, I15</w:t>
            </w:r>
          </w:p>
        </w:tc>
        <w:tc>
          <w:tcPr>
            <w:tcW w:w="3442" w:type="dxa"/>
          </w:tcPr>
          <w:p w14:paraId="6EF83F03" w14:textId="77777777" w:rsidR="00206622" w:rsidRPr="00206622" w:rsidRDefault="00206622">
            <w:pPr>
              <w:pStyle w:val="ConsPlusNormal"/>
            </w:pPr>
            <w:r w:rsidRPr="00206622">
              <w:t xml:space="preserve">Артериальная гипертония 1 - 3 степени, за исключением резистентной артериальной </w:t>
            </w:r>
            <w:r w:rsidRPr="00206622">
              <w:lastRenderedPageBreak/>
              <w:t>гипертонии</w:t>
            </w:r>
          </w:p>
        </w:tc>
        <w:tc>
          <w:tcPr>
            <w:tcW w:w="1862" w:type="dxa"/>
          </w:tcPr>
          <w:p w14:paraId="44963925" w14:textId="77777777" w:rsidR="00206622" w:rsidRPr="00206622" w:rsidRDefault="00206622">
            <w:pPr>
              <w:pStyle w:val="ConsPlusNormal"/>
            </w:pPr>
            <w:r w:rsidRPr="00206622">
              <w:lastRenderedPageBreak/>
              <w:t>Не реже 2 раз в год</w:t>
            </w:r>
          </w:p>
        </w:tc>
        <w:tc>
          <w:tcPr>
            <w:tcW w:w="2861" w:type="dxa"/>
          </w:tcPr>
          <w:p w14:paraId="521B1F60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758F8508" w14:textId="77777777" w:rsidR="00206622" w:rsidRPr="00206622" w:rsidRDefault="00206622">
            <w:pPr>
              <w:pStyle w:val="ConsPlusNormal"/>
            </w:pPr>
            <w:r w:rsidRPr="00206622">
              <w:t xml:space="preserve">ХС-ЛПНП (согласно </w:t>
            </w:r>
            <w:r w:rsidRPr="00206622">
              <w:lastRenderedPageBreak/>
              <w:t>клиническим рекомендациям)</w:t>
            </w:r>
          </w:p>
        </w:tc>
        <w:tc>
          <w:tcPr>
            <w:tcW w:w="2016" w:type="dxa"/>
          </w:tcPr>
          <w:p w14:paraId="1DEF77F9" w14:textId="77777777" w:rsidR="00206622" w:rsidRPr="00206622" w:rsidRDefault="00206622">
            <w:pPr>
              <w:pStyle w:val="ConsPlusNormal"/>
            </w:pPr>
            <w:r w:rsidRPr="00206622">
              <w:lastRenderedPageBreak/>
              <w:t>Пожизненно</w:t>
            </w:r>
          </w:p>
        </w:tc>
        <w:tc>
          <w:tcPr>
            <w:tcW w:w="2494" w:type="dxa"/>
          </w:tcPr>
          <w:p w14:paraId="06DA4CE0" w14:textId="77777777" w:rsidR="00206622" w:rsidRPr="00206622" w:rsidRDefault="00206622">
            <w:pPr>
              <w:pStyle w:val="ConsPlusNormal"/>
            </w:pPr>
            <w:r w:rsidRPr="00206622">
              <w:t xml:space="preserve">Прием (осмотр, консультация) врача-кардиолога по </w:t>
            </w:r>
            <w:r w:rsidRPr="00206622">
              <w:lastRenderedPageBreak/>
              <w:t>медицинским показаниям</w:t>
            </w:r>
          </w:p>
        </w:tc>
      </w:tr>
      <w:tr w:rsidR="00206622" w:rsidRPr="00206622" w14:paraId="79413687" w14:textId="77777777">
        <w:tc>
          <w:tcPr>
            <w:tcW w:w="510" w:type="dxa"/>
            <w:vAlign w:val="center"/>
          </w:tcPr>
          <w:p w14:paraId="16205931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3.</w:t>
            </w:r>
          </w:p>
        </w:tc>
        <w:tc>
          <w:tcPr>
            <w:tcW w:w="1795" w:type="dxa"/>
            <w:vAlign w:val="center"/>
          </w:tcPr>
          <w:p w14:paraId="720A740E" w14:textId="1678DC1E" w:rsidR="00206622" w:rsidRPr="00206622" w:rsidRDefault="00206622">
            <w:pPr>
              <w:pStyle w:val="ConsPlusNormal"/>
            </w:pPr>
            <w:r w:rsidRPr="00206622">
              <w:t>I50.0, I50.1, I50.9</w:t>
            </w:r>
          </w:p>
        </w:tc>
        <w:tc>
          <w:tcPr>
            <w:tcW w:w="3442" w:type="dxa"/>
          </w:tcPr>
          <w:p w14:paraId="16133353" w14:textId="77777777" w:rsidR="00206622" w:rsidRPr="00206622" w:rsidRDefault="00206622">
            <w:pPr>
              <w:pStyle w:val="ConsPlusNormal"/>
            </w:pPr>
            <w:r w:rsidRPr="00206622">
              <w:t>Хроническая сердечная недостаточность I - III ФК по NYHA, но не выше стадии 2а</w:t>
            </w:r>
          </w:p>
        </w:tc>
        <w:tc>
          <w:tcPr>
            <w:tcW w:w="1862" w:type="dxa"/>
          </w:tcPr>
          <w:p w14:paraId="79A4C2E7" w14:textId="77777777" w:rsidR="00206622" w:rsidRPr="00206622" w:rsidRDefault="00206622">
            <w:pPr>
              <w:pStyle w:val="ConsPlusNormal"/>
            </w:pPr>
            <w:r w:rsidRPr="00206622">
              <w:t>Не реже 2 раз в год</w:t>
            </w:r>
          </w:p>
        </w:tc>
        <w:tc>
          <w:tcPr>
            <w:tcW w:w="2861" w:type="dxa"/>
          </w:tcPr>
          <w:p w14:paraId="40D60A42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6E546702" w14:textId="77777777" w:rsidR="00206622" w:rsidRPr="00206622" w:rsidRDefault="00206622">
            <w:pPr>
              <w:pStyle w:val="ConsPlusNormal"/>
            </w:pPr>
            <w:r w:rsidRPr="00206622">
              <w:t>ЧСС (согласно клиническим рекомендациям)</w:t>
            </w:r>
          </w:p>
          <w:p w14:paraId="37009A2F" w14:textId="77777777" w:rsidR="00206622" w:rsidRPr="00206622" w:rsidRDefault="00206622">
            <w:pPr>
              <w:pStyle w:val="ConsPlusNormal"/>
            </w:pPr>
            <w:r w:rsidRPr="00206622">
              <w:t>Масса тела</w:t>
            </w:r>
          </w:p>
        </w:tc>
        <w:tc>
          <w:tcPr>
            <w:tcW w:w="2016" w:type="dxa"/>
          </w:tcPr>
          <w:p w14:paraId="2D27CAA0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6A9535E3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врача-кардиолога по медицинским показаниям</w:t>
            </w:r>
          </w:p>
        </w:tc>
      </w:tr>
      <w:tr w:rsidR="00206622" w:rsidRPr="00206622" w14:paraId="3990D3AE" w14:textId="77777777">
        <w:tc>
          <w:tcPr>
            <w:tcW w:w="510" w:type="dxa"/>
            <w:vAlign w:val="center"/>
          </w:tcPr>
          <w:p w14:paraId="55D5DCEA" w14:textId="77777777" w:rsidR="00206622" w:rsidRPr="00206622" w:rsidRDefault="00206622">
            <w:pPr>
              <w:pStyle w:val="ConsPlusNormal"/>
              <w:jc w:val="center"/>
            </w:pPr>
            <w:r w:rsidRPr="00206622">
              <w:t>4.</w:t>
            </w:r>
          </w:p>
        </w:tc>
        <w:tc>
          <w:tcPr>
            <w:tcW w:w="1795" w:type="dxa"/>
            <w:vAlign w:val="center"/>
          </w:tcPr>
          <w:p w14:paraId="0888F13A" w14:textId="0D03BB1B" w:rsidR="00206622" w:rsidRPr="00206622" w:rsidRDefault="00206622">
            <w:pPr>
              <w:pStyle w:val="ConsPlusNormal"/>
            </w:pPr>
            <w:r w:rsidRPr="00206622">
              <w:t>I48</w:t>
            </w:r>
          </w:p>
        </w:tc>
        <w:tc>
          <w:tcPr>
            <w:tcW w:w="3442" w:type="dxa"/>
          </w:tcPr>
          <w:p w14:paraId="089AE6FC" w14:textId="77777777" w:rsidR="00206622" w:rsidRPr="00206622" w:rsidRDefault="00206622">
            <w:pPr>
              <w:pStyle w:val="ConsPlusNormal"/>
            </w:pPr>
            <w:r w:rsidRPr="00206622">
              <w:t>Фибрилляция и (или) трепетание предсердий</w:t>
            </w:r>
          </w:p>
        </w:tc>
        <w:tc>
          <w:tcPr>
            <w:tcW w:w="1862" w:type="dxa"/>
          </w:tcPr>
          <w:p w14:paraId="399C0BC4" w14:textId="77777777" w:rsidR="00206622" w:rsidRPr="00206622" w:rsidRDefault="00206622">
            <w:pPr>
              <w:pStyle w:val="ConsPlusNormal"/>
            </w:pPr>
            <w:r w:rsidRPr="00206622">
              <w:t>Не реже 2 раз в год</w:t>
            </w:r>
          </w:p>
        </w:tc>
        <w:tc>
          <w:tcPr>
            <w:tcW w:w="2861" w:type="dxa"/>
          </w:tcPr>
          <w:p w14:paraId="327C3D37" w14:textId="77777777" w:rsidR="00206622" w:rsidRPr="00206622" w:rsidRDefault="00206622">
            <w:pPr>
              <w:pStyle w:val="ConsPlusNormal"/>
            </w:pPr>
            <w:r w:rsidRPr="00206622">
              <w:t>Контроль ритма (согласно клиническим рекомендациям)</w:t>
            </w:r>
          </w:p>
          <w:p w14:paraId="634526BE" w14:textId="77777777" w:rsidR="00206622" w:rsidRPr="00206622" w:rsidRDefault="00206622">
            <w:pPr>
              <w:pStyle w:val="ConsPlusNormal"/>
            </w:pPr>
            <w:r w:rsidRPr="00206622">
              <w:t>Контроль ЧСС (согласно клиническим рекомендациям)</w:t>
            </w:r>
          </w:p>
          <w:p w14:paraId="6EEC36F7" w14:textId="0D950C89" w:rsidR="00206622" w:rsidRPr="00206622" w:rsidRDefault="00206622">
            <w:pPr>
              <w:pStyle w:val="ConsPlusNormal"/>
            </w:pPr>
            <w:r w:rsidRPr="00206622">
              <w:t>Международное нормализованное отношение &lt;11&gt; (2 - 3 ед.), если необходимо (согласно клиническим рекомендациям)</w:t>
            </w:r>
          </w:p>
        </w:tc>
        <w:tc>
          <w:tcPr>
            <w:tcW w:w="2016" w:type="dxa"/>
          </w:tcPr>
          <w:p w14:paraId="770589CE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2A848937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врача-кардиолога по медицинским показаниям</w:t>
            </w:r>
          </w:p>
        </w:tc>
      </w:tr>
      <w:tr w:rsidR="00206622" w:rsidRPr="00206622" w14:paraId="73363107" w14:textId="77777777">
        <w:tc>
          <w:tcPr>
            <w:tcW w:w="510" w:type="dxa"/>
            <w:vAlign w:val="center"/>
          </w:tcPr>
          <w:p w14:paraId="041585BE" w14:textId="77777777" w:rsidR="00206622" w:rsidRPr="00206622" w:rsidRDefault="00206622">
            <w:pPr>
              <w:pStyle w:val="ConsPlusNormal"/>
              <w:jc w:val="center"/>
            </w:pPr>
            <w:r w:rsidRPr="00206622">
              <w:t>5.</w:t>
            </w:r>
          </w:p>
        </w:tc>
        <w:tc>
          <w:tcPr>
            <w:tcW w:w="1795" w:type="dxa"/>
            <w:vAlign w:val="center"/>
          </w:tcPr>
          <w:p w14:paraId="48B88118" w14:textId="47196E2E" w:rsidR="00206622" w:rsidRPr="00206622" w:rsidRDefault="00206622">
            <w:pPr>
              <w:pStyle w:val="ConsPlusNormal"/>
            </w:pPr>
            <w:r w:rsidRPr="00206622">
              <w:t>I47</w:t>
            </w:r>
          </w:p>
        </w:tc>
        <w:tc>
          <w:tcPr>
            <w:tcW w:w="3442" w:type="dxa"/>
          </w:tcPr>
          <w:p w14:paraId="693D62F6" w14:textId="77777777" w:rsidR="00206622" w:rsidRPr="00206622" w:rsidRDefault="00206622">
            <w:pPr>
              <w:pStyle w:val="ConsPlusNormal"/>
            </w:pPr>
            <w:r w:rsidRPr="00206622">
              <w:t xml:space="preserve">Предсердная и желудочковая экстрасистолия, </w:t>
            </w:r>
            <w:proofErr w:type="spellStart"/>
            <w:r w:rsidRPr="00206622">
              <w:t>наджелудочковые</w:t>
            </w:r>
            <w:proofErr w:type="spellEnd"/>
            <w:r w:rsidRPr="00206622">
              <w:t xml:space="preserve"> и желудочковые тахикардии на фоне эффективной профилактической антиаритмической терапии</w:t>
            </w:r>
          </w:p>
        </w:tc>
        <w:tc>
          <w:tcPr>
            <w:tcW w:w="1862" w:type="dxa"/>
          </w:tcPr>
          <w:p w14:paraId="730A711F" w14:textId="77777777" w:rsidR="00206622" w:rsidRPr="00206622" w:rsidRDefault="00206622">
            <w:pPr>
              <w:pStyle w:val="ConsPlusNormal"/>
            </w:pPr>
            <w:r w:rsidRPr="00206622">
              <w:t>2 раза в год</w:t>
            </w:r>
          </w:p>
        </w:tc>
        <w:tc>
          <w:tcPr>
            <w:tcW w:w="2861" w:type="dxa"/>
          </w:tcPr>
          <w:p w14:paraId="72A2B8D5" w14:textId="77777777" w:rsidR="00206622" w:rsidRPr="00206622" w:rsidRDefault="00206622">
            <w:pPr>
              <w:pStyle w:val="ConsPlusNormal"/>
            </w:pPr>
            <w:r w:rsidRPr="00206622">
              <w:t>Частота желудочковой экстрасистолии и устойчивых эпизодов желудочковой тахикардии</w:t>
            </w:r>
          </w:p>
        </w:tc>
        <w:tc>
          <w:tcPr>
            <w:tcW w:w="2016" w:type="dxa"/>
          </w:tcPr>
          <w:p w14:paraId="6799A5E8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0C7EB018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врача-кардиолога по медицинским показаниям</w:t>
            </w:r>
          </w:p>
        </w:tc>
      </w:tr>
      <w:tr w:rsidR="00206622" w:rsidRPr="00206622" w14:paraId="2CB96B98" w14:textId="77777777">
        <w:tc>
          <w:tcPr>
            <w:tcW w:w="510" w:type="dxa"/>
            <w:vAlign w:val="center"/>
          </w:tcPr>
          <w:p w14:paraId="0103CF1C" w14:textId="77777777" w:rsidR="00206622" w:rsidRPr="00206622" w:rsidRDefault="00206622">
            <w:pPr>
              <w:pStyle w:val="ConsPlusNormal"/>
              <w:jc w:val="center"/>
            </w:pPr>
            <w:r w:rsidRPr="00206622">
              <w:t>6.</w:t>
            </w:r>
          </w:p>
        </w:tc>
        <w:tc>
          <w:tcPr>
            <w:tcW w:w="1795" w:type="dxa"/>
            <w:vAlign w:val="center"/>
          </w:tcPr>
          <w:p w14:paraId="0A2D1880" w14:textId="65C99D9D" w:rsidR="00206622" w:rsidRPr="00206622" w:rsidRDefault="00206622">
            <w:pPr>
              <w:pStyle w:val="ConsPlusNormal"/>
            </w:pPr>
            <w:r w:rsidRPr="00206622">
              <w:t>I 65.2</w:t>
            </w:r>
          </w:p>
        </w:tc>
        <w:tc>
          <w:tcPr>
            <w:tcW w:w="3442" w:type="dxa"/>
          </w:tcPr>
          <w:p w14:paraId="7F11AA3C" w14:textId="77777777" w:rsidR="00206622" w:rsidRPr="00206622" w:rsidRDefault="00206622">
            <w:pPr>
              <w:pStyle w:val="ConsPlusNormal"/>
            </w:pPr>
            <w:r w:rsidRPr="00206622">
              <w:t>Стеноз внутренней сонной артерии от 40 до 70%</w:t>
            </w:r>
          </w:p>
        </w:tc>
        <w:tc>
          <w:tcPr>
            <w:tcW w:w="1862" w:type="dxa"/>
          </w:tcPr>
          <w:p w14:paraId="63BCACEE" w14:textId="77777777" w:rsidR="00206622" w:rsidRPr="00206622" w:rsidRDefault="00206622">
            <w:pPr>
              <w:pStyle w:val="ConsPlusNormal"/>
            </w:pPr>
            <w:r w:rsidRPr="00206622">
              <w:t>2 раза в год</w:t>
            </w:r>
          </w:p>
        </w:tc>
        <w:tc>
          <w:tcPr>
            <w:tcW w:w="2861" w:type="dxa"/>
          </w:tcPr>
          <w:p w14:paraId="584302B2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 степень стеноза (в %)</w:t>
            </w:r>
          </w:p>
        </w:tc>
        <w:tc>
          <w:tcPr>
            <w:tcW w:w="2016" w:type="dxa"/>
          </w:tcPr>
          <w:p w14:paraId="1DCB5782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1CE8DED6" w14:textId="77777777" w:rsidR="00206622" w:rsidRPr="00206622" w:rsidRDefault="00206622">
            <w:pPr>
              <w:pStyle w:val="ConsPlusNormal"/>
            </w:pPr>
            <w:r w:rsidRPr="00206622">
              <w:t xml:space="preserve">Прием (осмотр, консультация) врача - сердечно-сосудистого хирурга, врача по </w:t>
            </w:r>
            <w:proofErr w:type="spellStart"/>
            <w:r w:rsidRPr="00206622">
              <w:t>рентгенэндоваскулярны</w:t>
            </w:r>
            <w:r w:rsidRPr="00206622">
              <w:lastRenderedPageBreak/>
              <w:t>м</w:t>
            </w:r>
            <w:proofErr w:type="spellEnd"/>
            <w:r w:rsidRPr="00206622">
              <w:t xml:space="preserve"> диагностике и лечению (при стенозе внутренней сонной артерии 70% и более)</w:t>
            </w:r>
          </w:p>
        </w:tc>
      </w:tr>
      <w:tr w:rsidR="00206622" w:rsidRPr="00206622" w14:paraId="096CAF74" w14:textId="77777777">
        <w:tc>
          <w:tcPr>
            <w:tcW w:w="510" w:type="dxa"/>
            <w:vAlign w:val="center"/>
          </w:tcPr>
          <w:p w14:paraId="6061745E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7.</w:t>
            </w:r>
          </w:p>
        </w:tc>
        <w:tc>
          <w:tcPr>
            <w:tcW w:w="1795" w:type="dxa"/>
            <w:vAlign w:val="center"/>
          </w:tcPr>
          <w:p w14:paraId="15BA254C" w14:textId="6682504A" w:rsidR="00206622" w:rsidRPr="00206622" w:rsidRDefault="00206622">
            <w:pPr>
              <w:pStyle w:val="ConsPlusNormal"/>
            </w:pPr>
            <w:r w:rsidRPr="00206622">
              <w:t>R 73.0, R73.9</w:t>
            </w:r>
          </w:p>
        </w:tc>
        <w:tc>
          <w:tcPr>
            <w:tcW w:w="3442" w:type="dxa"/>
          </w:tcPr>
          <w:p w14:paraId="2135A4B6" w14:textId="77777777" w:rsidR="00206622" w:rsidRPr="00206622" w:rsidRDefault="00206622">
            <w:pPr>
              <w:pStyle w:val="ConsPlusNormal"/>
            </w:pPr>
            <w:proofErr w:type="spellStart"/>
            <w:r w:rsidRPr="00206622">
              <w:t>Предиабет</w:t>
            </w:r>
            <w:proofErr w:type="spellEnd"/>
          </w:p>
        </w:tc>
        <w:tc>
          <w:tcPr>
            <w:tcW w:w="1862" w:type="dxa"/>
          </w:tcPr>
          <w:p w14:paraId="21FC9444" w14:textId="77777777" w:rsidR="00206622" w:rsidRPr="00206622" w:rsidRDefault="00206622">
            <w:pPr>
              <w:pStyle w:val="ConsPlusNormal"/>
            </w:pPr>
            <w:r w:rsidRPr="00206622">
              <w:t>Не реже 1 раза в год</w:t>
            </w:r>
          </w:p>
        </w:tc>
        <w:tc>
          <w:tcPr>
            <w:tcW w:w="2861" w:type="dxa"/>
          </w:tcPr>
          <w:p w14:paraId="71D0A661" w14:textId="77777777" w:rsidR="00206622" w:rsidRPr="00206622" w:rsidRDefault="00206622">
            <w:pPr>
              <w:pStyle w:val="ConsPlusNormal"/>
            </w:pPr>
            <w:r w:rsidRPr="00206622">
              <w:t>Глюкоза плазмы натощак и через 2 часа после нагрузки (согласно клиническим рекомендациям)</w:t>
            </w:r>
          </w:p>
        </w:tc>
        <w:tc>
          <w:tcPr>
            <w:tcW w:w="2016" w:type="dxa"/>
          </w:tcPr>
          <w:p w14:paraId="6C8BC17C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488AA1C4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врача-эндокринолога</w:t>
            </w:r>
          </w:p>
        </w:tc>
      </w:tr>
      <w:tr w:rsidR="00206622" w:rsidRPr="00206622" w14:paraId="64E7CDCE" w14:textId="77777777">
        <w:tc>
          <w:tcPr>
            <w:tcW w:w="510" w:type="dxa"/>
            <w:vAlign w:val="center"/>
          </w:tcPr>
          <w:p w14:paraId="2993A10D" w14:textId="77777777" w:rsidR="00206622" w:rsidRPr="00206622" w:rsidRDefault="00206622">
            <w:pPr>
              <w:pStyle w:val="ConsPlusNormal"/>
              <w:jc w:val="center"/>
            </w:pPr>
            <w:r w:rsidRPr="00206622">
              <w:t>8.</w:t>
            </w:r>
          </w:p>
        </w:tc>
        <w:tc>
          <w:tcPr>
            <w:tcW w:w="1795" w:type="dxa"/>
            <w:vAlign w:val="center"/>
          </w:tcPr>
          <w:p w14:paraId="1F963422" w14:textId="6D228A94" w:rsidR="00206622" w:rsidRPr="00206622" w:rsidRDefault="00206622">
            <w:pPr>
              <w:pStyle w:val="ConsPlusNormal"/>
            </w:pPr>
            <w:r w:rsidRPr="00206622">
              <w:t>E 11</w:t>
            </w:r>
          </w:p>
        </w:tc>
        <w:tc>
          <w:tcPr>
            <w:tcW w:w="3442" w:type="dxa"/>
          </w:tcPr>
          <w:p w14:paraId="605ACFF8" w14:textId="77777777" w:rsidR="00206622" w:rsidRPr="00206622" w:rsidRDefault="00206622">
            <w:pPr>
              <w:pStyle w:val="ConsPlusNormal"/>
            </w:pPr>
            <w:r w:rsidRPr="00206622">
              <w:t>Сахарный диабет 2 типа</w:t>
            </w:r>
          </w:p>
        </w:tc>
        <w:tc>
          <w:tcPr>
            <w:tcW w:w="1862" w:type="dxa"/>
          </w:tcPr>
          <w:p w14:paraId="16E95236" w14:textId="77777777" w:rsidR="00206622" w:rsidRPr="00206622" w:rsidRDefault="00206622">
            <w:pPr>
              <w:pStyle w:val="ConsPlusNormal"/>
            </w:pPr>
            <w:r w:rsidRPr="00206622">
              <w:t>В соответствии с клиническими рекомендациями</w:t>
            </w:r>
          </w:p>
        </w:tc>
        <w:tc>
          <w:tcPr>
            <w:tcW w:w="2861" w:type="dxa"/>
          </w:tcPr>
          <w:p w14:paraId="1003916D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73EEB1BA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</w:t>
            </w:r>
          </w:p>
          <w:p w14:paraId="27251014" w14:textId="77777777" w:rsidR="00206622" w:rsidRPr="00206622" w:rsidRDefault="00206622">
            <w:pPr>
              <w:pStyle w:val="ConsPlusNormal"/>
            </w:pPr>
            <w:proofErr w:type="spellStart"/>
            <w:r w:rsidRPr="00206622">
              <w:t>Гликированный</w:t>
            </w:r>
            <w:proofErr w:type="spellEnd"/>
            <w:r w:rsidRPr="00206622">
              <w:t xml:space="preserve"> гемоглобин, глюкоза плазмы натощак и через 2 часа после нагрузки (согласно клиническим рекомендациям)</w:t>
            </w:r>
          </w:p>
        </w:tc>
        <w:tc>
          <w:tcPr>
            <w:tcW w:w="2016" w:type="dxa"/>
          </w:tcPr>
          <w:p w14:paraId="53E68B22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4E747636" w14:textId="77777777" w:rsidR="00206622" w:rsidRPr="00206622" w:rsidRDefault="00206622">
            <w:pPr>
              <w:pStyle w:val="ConsPlusNormal"/>
            </w:pPr>
            <w:r w:rsidRPr="00206622">
              <w:t>В соответствии с клиническими рекомендациями</w:t>
            </w:r>
          </w:p>
        </w:tc>
      </w:tr>
      <w:tr w:rsidR="00206622" w:rsidRPr="00206622" w14:paraId="13D1FEA5" w14:textId="77777777">
        <w:tc>
          <w:tcPr>
            <w:tcW w:w="510" w:type="dxa"/>
            <w:vAlign w:val="center"/>
          </w:tcPr>
          <w:p w14:paraId="2BCF5006" w14:textId="77777777" w:rsidR="00206622" w:rsidRPr="00206622" w:rsidRDefault="00206622">
            <w:pPr>
              <w:pStyle w:val="ConsPlusNormal"/>
              <w:jc w:val="center"/>
            </w:pPr>
            <w:r w:rsidRPr="00206622">
              <w:t>9.</w:t>
            </w:r>
          </w:p>
        </w:tc>
        <w:tc>
          <w:tcPr>
            <w:tcW w:w="1795" w:type="dxa"/>
            <w:vAlign w:val="center"/>
          </w:tcPr>
          <w:p w14:paraId="4B3DB724" w14:textId="680508BC" w:rsidR="00206622" w:rsidRPr="00206622" w:rsidRDefault="00206622">
            <w:pPr>
              <w:pStyle w:val="ConsPlusNormal"/>
            </w:pPr>
            <w:r w:rsidRPr="00206622">
              <w:t>I69.0, I69.1, I69.2, I69.3, I69.4, I67.8</w:t>
            </w:r>
          </w:p>
        </w:tc>
        <w:tc>
          <w:tcPr>
            <w:tcW w:w="3442" w:type="dxa"/>
          </w:tcPr>
          <w:p w14:paraId="19A7CC6D" w14:textId="77777777" w:rsidR="00206622" w:rsidRPr="00206622" w:rsidRDefault="00206622">
            <w:pPr>
              <w:pStyle w:val="ConsPlusNormal"/>
            </w:pPr>
            <w:r w:rsidRPr="00206622">
              <w:t>Последствия перенесенных острых нарушений мозгового кровообращения</w:t>
            </w:r>
          </w:p>
        </w:tc>
        <w:tc>
          <w:tcPr>
            <w:tcW w:w="1862" w:type="dxa"/>
          </w:tcPr>
          <w:p w14:paraId="555A3E19" w14:textId="77777777" w:rsidR="00206622" w:rsidRPr="00206622" w:rsidRDefault="00206622">
            <w:pPr>
              <w:pStyle w:val="ConsPlusNormal"/>
            </w:pPr>
            <w:r w:rsidRPr="00206622">
              <w:t>Первый год - раз в 3 месяца, затем не реже 1 раза в 6 месяцев</w:t>
            </w:r>
          </w:p>
        </w:tc>
        <w:tc>
          <w:tcPr>
            <w:tcW w:w="2861" w:type="dxa"/>
          </w:tcPr>
          <w:p w14:paraId="020D3062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4F05D746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</w:t>
            </w:r>
          </w:p>
        </w:tc>
        <w:tc>
          <w:tcPr>
            <w:tcW w:w="2016" w:type="dxa"/>
          </w:tcPr>
          <w:p w14:paraId="2E2070B3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2D904C75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врача-невролога</w:t>
            </w:r>
          </w:p>
        </w:tc>
      </w:tr>
      <w:tr w:rsidR="00206622" w:rsidRPr="00206622" w14:paraId="5227D3F1" w14:textId="77777777">
        <w:tc>
          <w:tcPr>
            <w:tcW w:w="510" w:type="dxa"/>
            <w:vAlign w:val="center"/>
          </w:tcPr>
          <w:p w14:paraId="7A22C71F" w14:textId="77777777" w:rsidR="00206622" w:rsidRPr="00206622" w:rsidRDefault="00206622">
            <w:pPr>
              <w:pStyle w:val="ConsPlusNormal"/>
              <w:jc w:val="center"/>
            </w:pPr>
            <w:r w:rsidRPr="00206622">
              <w:t>10.</w:t>
            </w:r>
          </w:p>
        </w:tc>
        <w:tc>
          <w:tcPr>
            <w:tcW w:w="1795" w:type="dxa"/>
            <w:vAlign w:val="center"/>
          </w:tcPr>
          <w:p w14:paraId="233DDF88" w14:textId="65D947BF" w:rsidR="00206622" w:rsidRPr="00206622" w:rsidRDefault="00206622">
            <w:pPr>
              <w:pStyle w:val="ConsPlusNormal"/>
            </w:pPr>
            <w:r w:rsidRPr="00206622">
              <w:t>E78</w:t>
            </w:r>
          </w:p>
        </w:tc>
        <w:tc>
          <w:tcPr>
            <w:tcW w:w="3442" w:type="dxa"/>
          </w:tcPr>
          <w:p w14:paraId="17B53435" w14:textId="77777777" w:rsidR="00206622" w:rsidRPr="00206622" w:rsidRDefault="00206622">
            <w:pPr>
              <w:pStyle w:val="ConsPlusNormal"/>
            </w:pPr>
            <w:proofErr w:type="spellStart"/>
            <w:r w:rsidRPr="00206622">
              <w:t>Гиперхолестеринемия</w:t>
            </w:r>
            <w:proofErr w:type="spellEnd"/>
            <w:r w:rsidRPr="00206622">
              <w:t xml:space="preserve"> (при уровне общего холестерина более 8,0 ммоль/л)</w:t>
            </w:r>
          </w:p>
        </w:tc>
        <w:tc>
          <w:tcPr>
            <w:tcW w:w="1862" w:type="dxa"/>
          </w:tcPr>
          <w:p w14:paraId="1DA099E4" w14:textId="77777777" w:rsidR="00206622" w:rsidRPr="00206622" w:rsidRDefault="00206622">
            <w:pPr>
              <w:pStyle w:val="ConsPlusNormal"/>
            </w:pPr>
            <w:r w:rsidRPr="00206622">
              <w:t>Не реже 1 раза в год</w:t>
            </w:r>
          </w:p>
        </w:tc>
        <w:tc>
          <w:tcPr>
            <w:tcW w:w="2861" w:type="dxa"/>
          </w:tcPr>
          <w:p w14:paraId="353C81FE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</w:t>
            </w:r>
          </w:p>
        </w:tc>
        <w:tc>
          <w:tcPr>
            <w:tcW w:w="2016" w:type="dxa"/>
          </w:tcPr>
          <w:p w14:paraId="6D53AFA8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3E86BDB0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врача-кардиолога по медицинским показаниям</w:t>
            </w:r>
          </w:p>
        </w:tc>
      </w:tr>
      <w:tr w:rsidR="00206622" w:rsidRPr="00206622" w14:paraId="5C4007E7" w14:textId="77777777">
        <w:tc>
          <w:tcPr>
            <w:tcW w:w="510" w:type="dxa"/>
            <w:vAlign w:val="center"/>
          </w:tcPr>
          <w:p w14:paraId="5CFA9792" w14:textId="77777777" w:rsidR="00206622" w:rsidRPr="00206622" w:rsidRDefault="00206622">
            <w:pPr>
              <w:pStyle w:val="ConsPlusNormal"/>
              <w:jc w:val="center"/>
            </w:pPr>
            <w:r w:rsidRPr="00206622">
              <w:t>11.</w:t>
            </w:r>
          </w:p>
        </w:tc>
        <w:tc>
          <w:tcPr>
            <w:tcW w:w="1795" w:type="dxa"/>
            <w:vAlign w:val="center"/>
          </w:tcPr>
          <w:p w14:paraId="14959FC6" w14:textId="1A18B45B" w:rsidR="00206622" w:rsidRPr="00206622" w:rsidRDefault="00206622">
            <w:pPr>
              <w:pStyle w:val="ConsPlusNormal"/>
            </w:pPr>
            <w:r w:rsidRPr="00206622">
              <w:t>K 20</w:t>
            </w:r>
          </w:p>
        </w:tc>
        <w:tc>
          <w:tcPr>
            <w:tcW w:w="3442" w:type="dxa"/>
          </w:tcPr>
          <w:p w14:paraId="4B1F1957" w14:textId="77777777" w:rsidR="00206622" w:rsidRPr="00206622" w:rsidRDefault="00206622">
            <w:pPr>
              <w:pStyle w:val="ConsPlusNormal"/>
            </w:pPr>
            <w:r w:rsidRPr="00206622">
              <w:t>Эзофагит (эозинофильный, химический, лекарственный)</w:t>
            </w:r>
          </w:p>
        </w:tc>
        <w:tc>
          <w:tcPr>
            <w:tcW w:w="1862" w:type="dxa"/>
          </w:tcPr>
          <w:p w14:paraId="031BF11B" w14:textId="77777777" w:rsidR="00206622" w:rsidRPr="00206622" w:rsidRDefault="00206622">
            <w:pPr>
              <w:pStyle w:val="ConsPlusNormal"/>
            </w:pPr>
            <w:r w:rsidRPr="00206622">
              <w:t>Не реже 1 раза в 6 месяцев</w:t>
            </w:r>
          </w:p>
        </w:tc>
        <w:tc>
          <w:tcPr>
            <w:tcW w:w="2861" w:type="dxa"/>
          </w:tcPr>
          <w:p w14:paraId="61FD4BC2" w14:textId="4FD32FCD" w:rsidR="00206622" w:rsidRPr="00206622" w:rsidRDefault="00206622">
            <w:pPr>
              <w:pStyle w:val="ConsPlusNormal"/>
            </w:pPr>
            <w:r w:rsidRPr="00206622">
              <w:t xml:space="preserve">Отсутствие рецидивов эрозивного процесса по </w:t>
            </w:r>
            <w:r w:rsidRPr="00206622">
              <w:lastRenderedPageBreak/>
              <w:t xml:space="preserve">данным </w:t>
            </w:r>
            <w:proofErr w:type="spellStart"/>
            <w:r w:rsidRPr="00206622">
              <w:t>эзофагогастродуоденоскопии</w:t>
            </w:r>
            <w:proofErr w:type="spellEnd"/>
            <w:r w:rsidRPr="00206622">
              <w:t xml:space="preserve"> &lt;12&gt;</w:t>
            </w:r>
          </w:p>
        </w:tc>
        <w:tc>
          <w:tcPr>
            <w:tcW w:w="2016" w:type="dxa"/>
          </w:tcPr>
          <w:p w14:paraId="4D503F19" w14:textId="77777777" w:rsidR="00206622" w:rsidRPr="00206622" w:rsidRDefault="00206622">
            <w:pPr>
              <w:pStyle w:val="ConsPlusNormal"/>
            </w:pPr>
            <w:r w:rsidRPr="00206622">
              <w:lastRenderedPageBreak/>
              <w:t xml:space="preserve">В течение 3 лет с момента </w:t>
            </w:r>
            <w:r w:rsidRPr="00206622">
              <w:lastRenderedPageBreak/>
              <w:t>последнего обострения</w:t>
            </w:r>
          </w:p>
        </w:tc>
        <w:tc>
          <w:tcPr>
            <w:tcW w:w="2494" w:type="dxa"/>
          </w:tcPr>
          <w:p w14:paraId="1A9188F6" w14:textId="77777777" w:rsidR="00206622" w:rsidRPr="00206622" w:rsidRDefault="00206622">
            <w:pPr>
              <w:pStyle w:val="ConsPlusNormal"/>
            </w:pPr>
            <w:r w:rsidRPr="00206622">
              <w:lastRenderedPageBreak/>
              <w:t>Прием (осмотр, консультация) врача-</w:t>
            </w:r>
            <w:r w:rsidRPr="00206622">
              <w:lastRenderedPageBreak/>
              <w:t>гастроэнтеролога по медицинским показаниям</w:t>
            </w:r>
          </w:p>
        </w:tc>
      </w:tr>
      <w:tr w:rsidR="00206622" w:rsidRPr="00206622" w14:paraId="42321934" w14:textId="77777777">
        <w:tc>
          <w:tcPr>
            <w:tcW w:w="510" w:type="dxa"/>
            <w:vAlign w:val="center"/>
          </w:tcPr>
          <w:p w14:paraId="1F7C0E26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12.</w:t>
            </w:r>
          </w:p>
        </w:tc>
        <w:tc>
          <w:tcPr>
            <w:tcW w:w="1795" w:type="dxa"/>
            <w:vAlign w:val="center"/>
          </w:tcPr>
          <w:p w14:paraId="75378A7D" w14:textId="551EC540" w:rsidR="00206622" w:rsidRPr="00206622" w:rsidRDefault="00206622">
            <w:pPr>
              <w:pStyle w:val="ConsPlusNormal"/>
            </w:pPr>
            <w:r w:rsidRPr="00206622">
              <w:t>K 21.0</w:t>
            </w:r>
          </w:p>
        </w:tc>
        <w:tc>
          <w:tcPr>
            <w:tcW w:w="3442" w:type="dxa"/>
          </w:tcPr>
          <w:p w14:paraId="6EC8D093" w14:textId="77777777" w:rsidR="00206622" w:rsidRPr="00206622" w:rsidRDefault="00206622">
            <w:pPr>
              <w:pStyle w:val="ConsPlusNormal"/>
            </w:pPr>
            <w:proofErr w:type="spellStart"/>
            <w:r w:rsidRPr="00206622">
              <w:t>Гастроэзофагеальный</w:t>
            </w:r>
            <w:proofErr w:type="spellEnd"/>
            <w:r w:rsidRPr="00206622">
              <w:t xml:space="preserve"> рефлюкс с эзофагитом (без </w:t>
            </w:r>
            <w:proofErr w:type="spellStart"/>
            <w:r w:rsidRPr="00206622">
              <w:t>цилиндроклеточной</w:t>
            </w:r>
            <w:proofErr w:type="spellEnd"/>
            <w:r w:rsidRPr="00206622">
              <w:t xml:space="preserve"> метаплазии - без пищевода </w:t>
            </w:r>
            <w:proofErr w:type="spellStart"/>
            <w:r w:rsidRPr="00206622">
              <w:t>Баррета</w:t>
            </w:r>
            <w:proofErr w:type="spellEnd"/>
            <w:r w:rsidRPr="00206622">
              <w:t>)</w:t>
            </w:r>
          </w:p>
        </w:tc>
        <w:tc>
          <w:tcPr>
            <w:tcW w:w="1862" w:type="dxa"/>
          </w:tcPr>
          <w:p w14:paraId="28F67849" w14:textId="77777777" w:rsidR="00206622" w:rsidRPr="00206622" w:rsidRDefault="00206622">
            <w:pPr>
              <w:pStyle w:val="ConsPlusNormal"/>
            </w:pPr>
            <w:r w:rsidRPr="00206622">
              <w:t>Не реже 1 раза в 6 месяцев</w:t>
            </w:r>
          </w:p>
        </w:tc>
        <w:tc>
          <w:tcPr>
            <w:tcW w:w="2861" w:type="dxa"/>
          </w:tcPr>
          <w:p w14:paraId="12715D1E" w14:textId="77777777" w:rsidR="00206622" w:rsidRPr="00206622" w:rsidRDefault="00206622">
            <w:pPr>
              <w:pStyle w:val="ConsPlusNormal"/>
            </w:pPr>
            <w:r w:rsidRPr="00206622">
              <w:t>Отсутствие рецидивов эрозивного процесса по данным ЭГДС</w:t>
            </w:r>
          </w:p>
        </w:tc>
        <w:tc>
          <w:tcPr>
            <w:tcW w:w="2016" w:type="dxa"/>
          </w:tcPr>
          <w:p w14:paraId="220DFE26" w14:textId="77777777" w:rsidR="00206622" w:rsidRPr="00206622" w:rsidRDefault="00206622">
            <w:pPr>
              <w:pStyle w:val="ConsPlusNormal"/>
            </w:pPr>
            <w:r w:rsidRPr="00206622">
              <w:t>В течение 5 лет с момента последнего обострения</w:t>
            </w:r>
          </w:p>
        </w:tc>
        <w:tc>
          <w:tcPr>
            <w:tcW w:w="2494" w:type="dxa"/>
          </w:tcPr>
          <w:p w14:paraId="0DDBBEC4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по медицинским показаниям</w:t>
            </w:r>
          </w:p>
        </w:tc>
      </w:tr>
      <w:tr w:rsidR="00206622" w:rsidRPr="00206622" w14:paraId="2C5410E3" w14:textId="77777777">
        <w:tc>
          <w:tcPr>
            <w:tcW w:w="510" w:type="dxa"/>
            <w:vAlign w:val="center"/>
          </w:tcPr>
          <w:p w14:paraId="16FDBBFB" w14:textId="77777777" w:rsidR="00206622" w:rsidRPr="00206622" w:rsidRDefault="00206622">
            <w:pPr>
              <w:pStyle w:val="ConsPlusNormal"/>
              <w:jc w:val="center"/>
            </w:pPr>
            <w:r w:rsidRPr="00206622">
              <w:t>13.</w:t>
            </w:r>
          </w:p>
        </w:tc>
        <w:tc>
          <w:tcPr>
            <w:tcW w:w="1795" w:type="dxa"/>
            <w:vAlign w:val="center"/>
          </w:tcPr>
          <w:p w14:paraId="1F2148BA" w14:textId="2EDA94C5" w:rsidR="00206622" w:rsidRPr="00206622" w:rsidRDefault="00206622">
            <w:pPr>
              <w:pStyle w:val="ConsPlusNormal"/>
            </w:pPr>
            <w:r w:rsidRPr="00206622">
              <w:t>K 21.0</w:t>
            </w:r>
          </w:p>
        </w:tc>
        <w:tc>
          <w:tcPr>
            <w:tcW w:w="3442" w:type="dxa"/>
          </w:tcPr>
          <w:p w14:paraId="5AEFD86B" w14:textId="77777777" w:rsidR="00206622" w:rsidRPr="00206622" w:rsidRDefault="00206622">
            <w:pPr>
              <w:pStyle w:val="ConsPlusNormal"/>
            </w:pPr>
            <w:proofErr w:type="spellStart"/>
            <w:r w:rsidRPr="00206622">
              <w:t>Гастроэзофагеальный</w:t>
            </w:r>
            <w:proofErr w:type="spellEnd"/>
            <w:r w:rsidRPr="00206622">
              <w:t xml:space="preserve"> рефлюкс с эзофагитом и </w:t>
            </w:r>
            <w:proofErr w:type="spellStart"/>
            <w:r w:rsidRPr="00206622">
              <w:t>цилиндроклеточной</w:t>
            </w:r>
            <w:proofErr w:type="spellEnd"/>
            <w:r w:rsidRPr="00206622">
              <w:t xml:space="preserve"> метаплазией - пищевод Барретта</w:t>
            </w:r>
          </w:p>
        </w:tc>
        <w:tc>
          <w:tcPr>
            <w:tcW w:w="1862" w:type="dxa"/>
          </w:tcPr>
          <w:p w14:paraId="3E4E5A56" w14:textId="77777777" w:rsidR="00206622" w:rsidRPr="00206622" w:rsidRDefault="00206622">
            <w:pPr>
              <w:pStyle w:val="ConsPlusNormal"/>
            </w:pPr>
            <w:r w:rsidRPr="00206622">
              <w:t>Не реже 1 раза в 6 месяцев или по рекомендации врача-гастроэнтеролога</w:t>
            </w:r>
          </w:p>
        </w:tc>
        <w:tc>
          <w:tcPr>
            <w:tcW w:w="2861" w:type="dxa"/>
          </w:tcPr>
          <w:p w14:paraId="5EEC6A6F" w14:textId="77777777" w:rsidR="00206622" w:rsidRPr="00206622" w:rsidRDefault="00206622">
            <w:pPr>
              <w:pStyle w:val="ConsPlusNormal"/>
            </w:pPr>
            <w:r w:rsidRPr="00206622">
              <w:t>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2016" w:type="dxa"/>
          </w:tcPr>
          <w:p w14:paraId="2EBC1252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0017A025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1 раз в год</w:t>
            </w:r>
          </w:p>
          <w:p w14:paraId="25676271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врача-онколога по медицинским показаниям</w:t>
            </w:r>
          </w:p>
          <w:p w14:paraId="0A3848F8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врача-хирурга по медицинским показаниям</w:t>
            </w:r>
          </w:p>
        </w:tc>
      </w:tr>
      <w:tr w:rsidR="00206622" w:rsidRPr="00206622" w14:paraId="49DF58C0" w14:textId="77777777">
        <w:tc>
          <w:tcPr>
            <w:tcW w:w="510" w:type="dxa"/>
            <w:vAlign w:val="center"/>
          </w:tcPr>
          <w:p w14:paraId="3018902F" w14:textId="77777777" w:rsidR="00206622" w:rsidRPr="00206622" w:rsidRDefault="00206622">
            <w:pPr>
              <w:pStyle w:val="ConsPlusNormal"/>
              <w:jc w:val="center"/>
            </w:pPr>
            <w:r w:rsidRPr="00206622">
              <w:t>14.</w:t>
            </w:r>
          </w:p>
        </w:tc>
        <w:tc>
          <w:tcPr>
            <w:tcW w:w="1795" w:type="dxa"/>
            <w:vAlign w:val="center"/>
          </w:tcPr>
          <w:p w14:paraId="39602BFF" w14:textId="22FFB745" w:rsidR="00206622" w:rsidRPr="00206622" w:rsidRDefault="00206622">
            <w:pPr>
              <w:pStyle w:val="ConsPlusNormal"/>
            </w:pPr>
            <w:r w:rsidRPr="00206622">
              <w:t>K25</w:t>
            </w:r>
          </w:p>
        </w:tc>
        <w:tc>
          <w:tcPr>
            <w:tcW w:w="3442" w:type="dxa"/>
          </w:tcPr>
          <w:p w14:paraId="3984B612" w14:textId="77777777" w:rsidR="00206622" w:rsidRPr="00206622" w:rsidRDefault="00206622">
            <w:pPr>
              <w:pStyle w:val="ConsPlusNormal"/>
            </w:pPr>
            <w:r w:rsidRPr="00206622">
              <w:t>Язвенная болезнь желудка</w:t>
            </w:r>
          </w:p>
        </w:tc>
        <w:tc>
          <w:tcPr>
            <w:tcW w:w="1862" w:type="dxa"/>
          </w:tcPr>
          <w:p w14:paraId="3349A19D" w14:textId="77777777" w:rsidR="00206622" w:rsidRPr="00206622" w:rsidRDefault="00206622">
            <w:pPr>
              <w:pStyle w:val="ConsPlusNormal"/>
            </w:pPr>
            <w:r w:rsidRPr="00206622">
              <w:t>Не реже 1 раза в 6 месяцев</w:t>
            </w:r>
          </w:p>
        </w:tc>
        <w:tc>
          <w:tcPr>
            <w:tcW w:w="2861" w:type="dxa"/>
          </w:tcPr>
          <w:p w14:paraId="2AC9CC0B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рецидивов</w:t>
            </w:r>
          </w:p>
        </w:tc>
        <w:tc>
          <w:tcPr>
            <w:tcW w:w="2016" w:type="dxa"/>
          </w:tcPr>
          <w:p w14:paraId="1AA58AD4" w14:textId="77777777" w:rsidR="00206622" w:rsidRPr="00206622" w:rsidRDefault="00206622">
            <w:pPr>
              <w:pStyle w:val="ConsPlusNormal"/>
            </w:pPr>
            <w:r w:rsidRPr="00206622"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2494" w:type="dxa"/>
          </w:tcPr>
          <w:p w14:paraId="5BCBAFC5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1 раз в год,</w:t>
            </w:r>
          </w:p>
          <w:p w14:paraId="302300B8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врача-онколога по медицинским показаниям</w:t>
            </w:r>
          </w:p>
        </w:tc>
      </w:tr>
      <w:tr w:rsidR="00206622" w:rsidRPr="00206622" w14:paraId="1092006A" w14:textId="77777777">
        <w:tc>
          <w:tcPr>
            <w:tcW w:w="510" w:type="dxa"/>
            <w:vAlign w:val="center"/>
          </w:tcPr>
          <w:p w14:paraId="185CA9A6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15.</w:t>
            </w:r>
          </w:p>
        </w:tc>
        <w:tc>
          <w:tcPr>
            <w:tcW w:w="1795" w:type="dxa"/>
            <w:vAlign w:val="center"/>
          </w:tcPr>
          <w:p w14:paraId="35E50E5C" w14:textId="6A5ADCB5" w:rsidR="00206622" w:rsidRPr="00206622" w:rsidRDefault="00206622">
            <w:pPr>
              <w:pStyle w:val="ConsPlusNormal"/>
            </w:pPr>
            <w:r w:rsidRPr="00206622">
              <w:t>K26</w:t>
            </w:r>
          </w:p>
        </w:tc>
        <w:tc>
          <w:tcPr>
            <w:tcW w:w="3442" w:type="dxa"/>
          </w:tcPr>
          <w:p w14:paraId="2F64BD15" w14:textId="77777777" w:rsidR="00206622" w:rsidRPr="00206622" w:rsidRDefault="00206622">
            <w:pPr>
              <w:pStyle w:val="ConsPlusNormal"/>
            </w:pPr>
            <w:r w:rsidRPr="00206622">
              <w:t>Язвенная болезнь двенадцатиперстной кишки</w:t>
            </w:r>
          </w:p>
        </w:tc>
        <w:tc>
          <w:tcPr>
            <w:tcW w:w="1862" w:type="dxa"/>
          </w:tcPr>
          <w:p w14:paraId="46B6AA6A" w14:textId="77777777" w:rsidR="00206622" w:rsidRPr="00206622" w:rsidRDefault="00206622">
            <w:pPr>
              <w:pStyle w:val="ConsPlusNormal"/>
            </w:pPr>
            <w:r w:rsidRPr="00206622">
              <w:t>Не реже 1 раза в год</w:t>
            </w:r>
          </w:p>
        </w:tc>
        <w:tc>
          <w:tcPr>
            <w:tcW w:w="2861" w:type="dxa"/>
          </w:tcPr>
          <w:p w14:paraId="68B491E7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рецидивов</w:t>
            </w:r>
          </w:p>
        </w:tc>
        <w:tc>
          <w:tcPr>
            <w:tcW w:w="2016" w:type="dxa"/>
          </w:tcPr>
          <w:p w14:paraId="724E2C3F" w14:textId="77777777" w:rsidR="00206622" w:rsidRPr="00206622" w:rsidRDefault="00206622">
            <w:pPr>
              <w:pStyle w:val="ConsPlusNormal"/>
            </w:pPr>
            <w:r w:rsidRPr="00206622">
              <w:t>В течение 5 лет с момента последнего обострения</w:t>
            </w:r>
          </w:p>
        </w:tc>
        <w:tc>
          <w:tcPr>
            <w:tcW w:w="2494" w:type="dxa"/>
          </w:tcPr>
          <w:p w14:paraId="3C046B37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по медицинским показаниям</w:t>
            </w:r>
          </w:p>
        </w:tc>
      </w:tr>
      <w:tr w:rsidR="00206622" w:rsidRPr="00206622" w14:paraId="585CD3B4" w14:textId="77777777">
        <w:tc>
          <w:tcPr>
            <w:tcW w:w="510" w:type="dxa"/>
            <w:vAlign w:val="center"/>
          </w:tcPr>
          <w:p w14:paraId="4C269768" w14:textId="77777777" w:rsidR="00206622" w:rsidRPr="00206622" w:rsidRDefault="00206622">
            <w:pPr>
              <w:pStyle w:val="ConsPlusNormal"/>
              <w:jc w:val="center"/>
            </w:pPr>
            <w:r w:rsidRPr="00206622">
              <w:t>16.</w:t>
            </w:r>
          </w:p>
        </w:tc>
        <w:tc>
          <w:tcPr>
            <w:tcW w:w="1795" w:type="dxa"/>
            <w:vAlign w:val="center"/>
          </w:tcPr>
          <w:p w14:paraId="7F8B53C2" w14:textId="2FFC50C6" w:rsidR="00206622" w:rsidRPr="00206622" w:rsidRDefault="00206622">
            <w:pPr>
              <w:pStyle w:val="ConsPlusNormal"/>
            </w:pPr>
            <w:r w:rsidRPr="00206622">
              <w:t>K29.4</w:t>
            </w:r>
          </w:p>
          <w:p w14:paraId="1F1937A8" w14:textId="5B5C720D" w:rsidR="00206622" w:rsidRPr="00206622" w:rsidRDefault="00206622">
            <w:pPr>
              <w:pStyle w:val="ConsPlusNormal"/>
            </w:pPr>
            <w:r w:rsidRPr="00206622">
              <w:t>K29.5</w:t>
            </w:r>
          </w:p>
        </w:tc>
        <w:tc>
          <w:tcPr>
            <w:tcW w:w="3442" w:type="dxa"/>
          </w:tcPr>
          <w:p w14:paraId="2578FD60" w14:textId="77777777" w:rsidR="00206622" w:rsidRPr="00206622" w:rsidRDefault="00206622">
            <w:pPr>
              <w:pStyle w:val="ConsPlusNormal"/>
            </w:pPr>
            <w:r w:rsidRPr="00206622">
              <w:t xml:space="preserve">Хронический атрофический </w:t>
            </w:r>
            <w:proofErr w:type="spellStart"/>
            <w:r w:rsidRPr="00206622">
              <w:t>фундальный</w:t>
            </w:r>
            <w:proofErr w:type="spellEnd"/>
            <w:r w:rsidRPr="00206622">
              <w:t xml:space="preserve"> и мультифокальный гастрит</w:t>
            </w:r>
          </w:p>
        </w:tc>
        <w:tc>
          <w:tcPr>
            <w:tcW w:w="1862" w:type="dxa"/>
          </w:tcPr>
          <w:p w14:paraId="2D9D2172" w14:textId="77777777" w:rsidR="00206622" w:rsidRPr="00206622" w:rsidRDefault="00206622">
            <w:pPr>
              <w:pStyle w:val="ConsPlusNormal"/>
            </w:pPr>
            <w:r w:rsidRPr="00206622">
              <w:t>2 раза в год</w:t>
            </w:r>
          </w:p>
        </w:tc>
        <w:tc>
          <w:tcPr>
            <w:tcW w:w="2861" w:type="dxa"/>
          </w:tcPr>
          <w:p w14:paraId="0018D687" w14:textId="77777777" w:rsidR="00206622" w:rsidRPr="00206622" w:rsidRDefault="00206622">
            <w:pPr>
              <w:pStyle w:val="ConsPlusNormal"/>
            </w:pPr>
            <w:r w:rsidRPr="00206622">
              <w:t>Стабилизация морфологических изменений по данным ЭГДС с биопсией</w:t>
            </w:r>
          </w:p>
        </w:tc>
        <w:tc>
          <w:tcPr>
            <w:tcW w:w="2016" w:type="dxa"/>
          </w:tcPr>
          <w:p w14:paraId="53EAB0CA" w14:textId="77777777" w:rsidR="00206622" w:rsidRPr="00206622" w:rsidRDefault="00206622">
            <w:pPr>
              <w:pStyle w:val="ConsPlusNormal"/>
            </w:pPr>
            <w:r w:rsidRPr="00206622">
              <w:t>В течение всей жизни с момента установления диагноза (или до выявления опухоли)</w:t>
            </w:r>
          </w:p>
        </w:tc>
        <w:tc>
          <w:tcPr>
            <w:tcW w:w="2494" w:type="dxa"/>
          </w:tcPr>
          <w:p w14:paraId="6D8D149E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1 раз в год, прием (осмотр, консультация) врача-онколога по медицинским показаниям</w:t>
            </w:r>
          </w:p>
        </w:tc>
      </w:tr>
      <w:tr w:rsidR="00206622" w:rsidRPr="00206622" w14:paraId="74A78B7D" w14:textId="77777777">
        <w:tc>
          <w:tcPr>
            <w:tcW w:w="510" w:type="dxa"/>
            <w:vAlign w:val="center"/>
          </w:tcPr>
          <w:p w14:paraId="7C328637" w14:textId="77777777" w:rsidR="00206622" w:rsidRPr="00206622" w:rsidRDefault="00206622">
            <w:pPr>
              <w:pStyle w:val="ConsPlusNormal"/>
              <w:jc w:val="center"/>
            </w:pPr>
            <w:r w:rsidRPr="00206622">
              <w:t>17.</w:t>
            </w:r>
          </w:p>
        </w:tc>
        <w:tc>
          <w:tcPr>
            <w:tcW w:w="1795" w:type="dxa"/>
            <w:vAlign w:val="center"/>
          </w:tcPr>
          <w:p w14:paraId="3953E66A" w14:textId="77777777" w:rsidR="00206622" w:rsidRPr="00206622" w:rsidRDefault="00206622">
            <w:pPr>
              <w:pStyle w:val="ConsPlusNormal"/>
            </w:pPr>
            <w:r w:rsidRPr="00206622">
              <w:t>K31.7</w:t>
            </w:r>
          </w:p>
        </w:tc>
        <w:tc>
          <w:tcPr>
            <w:tcW w:w="3442" w:type="dxa"/>
          </w:tcPr>
          <w:p w14:paraId="62BB42DA" w14:textId="77777777" w:rsidR="00206622" w:rsidRPr="00206622" w:rsidRDefault="00206622">
            <w:pPr>
              <w:pStyle w:val="ConsPlusNormal"/>
            </w:pPr>
            <w:r w:rsidRPr="00206622">
              <w:t>Полипы (полипоз) желудка</w:t>
            </w:r>
          </w:p>
        </w:tc>
        <w:tc>
          <w:tcPr>
            <w:tcW w:w="1862" w:type="dxa"/>
          </w:tcPr>
          <w:p w14:paraId="450096F0" w14:textId="77777777" w:rsidR="00206622" w:rsidRPr="00206622" w:rsidRDefault="00206622">
            <w:pPr>
              <w:pStyle w:val="ConsPlusNormal"/>
            </w:pPr>
            <w:r w:rsidRPr="00206622">
              <w:t>1 раз в год</w:t>
            </w:r>
          </w:p>
        </w:tc>
        <w:tc>
          <w:tcPr>
            <w:tcW w:w="2861" w:type="dxa"/>
          </w:tcPr>
          <w:p w14:paraId="42AB44B0" w14:textId="77777777" w:rsidR="00206622" w:rsidRPr="00206622" w:rsidRDefault="00206622">
            <w:pPr>
              <w:pStyle w:val="ConsPlusNormal"/>
            </w:pPr>
            <w:r w:rsidRPr="00206622"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2016" w:type="dxa"/>
          </w:tcPr>
          <w:p w14:paraId="3F76E310" w14:textId="77777777" w:rsidR="00206622" w:rsidRPr="00206622" w:rsidRDefault="00206622">
            <w:pPr>
              <w:pStyle w:val="ConsPlusNormal"/>
            </w:pPr>
            <w:r w:rsidRPr="00206622"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2494" w:type="dxa"/>
          </w:tcPr>
          <w:p w14:paraId="4EF1AF75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1 раз в год,</w:t>
            </w:r>
          </w:p>
          <w:p w14:paraId="28E502C2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врача-онколога по медицинским показаниям</w:t>
            </w:r>
          </w:p>
        </w:tc>
      </w:tr>
      <w:tr w:rsidR="00206622" w:rsidRPr="00206622" w14:paraId="7495B007" w14:textId="77777777">
        <w:tc>
          <w:tcPr>
            <w:tcW w:w="510" w:type="dxa"/>
            <w:vAlign w:val="center"/>
          </w:tcPr>
          <w:p w14:paraId="5A9F3165" w14:textId="77777777" w:rsidR="00206622" w:rsidRPr="00206622" w:rsidRDefault="00206622">
            <w:pPr>
              <w:pStyle w:val="ConsPlusNormal"/>
              <w:jc w:val="center"/>
            </w:pPr>
            <w:r w:rsidRPr="00206622">
              <w:t>18.</w:t>
            </w:r>
          </w:p>
        </w:tc>
        <w:tc>
          <w:tcPr>
            <w:tcW w:w="1795" w:type="dxa"/>
            <w:vAlign w:val="center"/>
          </w:tcPr>
          <w:p w14:paraId="2836DA9E" w14:textId="245847C2" w:rsidR="00206622" w:rsidRPr="00206622" w:rsidRDefault="00206622">
            <w:pPr>
              <w:pStyle w:val="ConsPlusNormal"/>
            </w:pPr>
            <w:r w:rsidRPr="00206622">
              <w:t>K 86</w:t>
            </w:r>
          </w:p>
        </w:tc>
        <w:tc>
          <w:tcPr>
            <w:tcW w:w="3442" w:type="dxa"/>
          </w:tcPr>
          <w:p w14:paraId="5B6D9A97" w14:textId="77777777" w:rsidR="00206622" w:rsidRPr="00206622" w:rsidRDefault="00206622">
            <w:pPr>
              <w:pStyle w:val="ConsPlusNormal"/>
            </w:pPr>
            <w:r w:rsidRPr="00206622">
              <w:t>Хронический панкреатит с внешнесекреторной недостаточностью</w:t>
            </w:r>
          </w:p>
        </w:tc>
        <w:tc>
          <w:tcPr>
            <w:tcW w:w="1862" w:type="dxa"/>
          </w:tcPr>
          <w:p w14:paraId="16D07FBB" w14:textId="77777777" w:rsidR="00206622" w:rsidRPr="00206622" w:rsidRDefault="00206622">
            <w:pPr>
              <w:pStyle w:val="ConsPlusNormal"/>
            </w:pPr>
            <w:r w:rsidRPr="00206622">
              <w:t>2 раза в год</w:t>
            </w:r>
          </w:p>
        </w:tc>
        <w:tc>
          <w:tcPr>
            <w:tcW w:w="2861" w:type="dxa"/>
          </w:tcPr>
          <w:p w14:paraId="57C0D97C" w14:textId="77777777" w:rsidR="00206622" w:rsidRPr="00206622" w:rsidRDefault="00206622">
            <w:pPr>
              <w:pStyle w:val="ConsPlusNormal"/>
            </w:pPr>
            <w:r w:rsidRPr="00206622">
              <w:t>Отсутствие прогрессирования белково-энергетической недостаточности</w:t>
            </w:r>
          </w:p>
        </w:tc>
        <w:tc>
          <w:tcPr>
            <w:tcW w:w="2016" w:type="dxa"/>
          </w:tcPr>
          <w:p w14:paraId="1C645EDD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5197FE94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врача-гастроэнтеролога 1 раз в год,</w:t>
            </w:r>
          </w:p>
          <w:p w14:paraId="4F0E59BE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врача-хирурга по медицинским показаниям</w:t>
            </w:r>
          </w:p>
        </w:tc>
      </w:tr>
      <w:tr w:rsidR="00206622" w:rsidRPr="00206622" w14:paraId="0DF0595A" w14:textId="77777777">
        <w:tc>
          <w:tcPr>
            <w:tcW w:w="510" w:type="dxa"/>
            <w:vAlign w:val="center"/>
          </w:tcPr>
          <w:p w14:paraId="2D8EECDD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19.</w:t>
            </w:r>
          </w:p>
        </w:tc>
        <w:tc>
          <w:tcPr>
            <w:tcW w:w="1795" w:type="dxa"/>
            <w:vAlign w:val="center"/>
          </w:tcPr>
          <w:p w14:paraId="5F21988D" w14:textId="637281DB" w:rsidR="00206622" w:rsidRPr="00206622" w:rsidRDefault="00206622">
            <w:pPr>
              <w:pStyle w:val="ConsPlusNormal"/>
            </w:pPr>
            <w:r w:rsidRPr="00206622">
              <w:t>J41.0</w:t>
            </w:r>
          </w:p>
          <w:p w14:paraId="26E630E4" w14:textId="02362B0C" w:rsidR="00206622" w:rsidRPr="00206622" w:rsidRDefault="00206622">
            <w:pPr>
              <w:pStyle w:val="ConsPlusNormal"/>
            </w:pPr>
            <w:r w:rsidRPr="00206622">
              <w:t>J41.1</w:t>
            </w:r>
          </w:p>
          <w:p w14:paraId="67EE623C" w14:textId="71C4BAC0" w:rsidR="00206622" w:rsidRPr="00206622" w:rsidRDefault="00206622">
            <w:pPr>
              <w:pStyle w:val="ConsPlusNormal"/>
            </w:pPr>
            <w:r w:rsidRPr="00206622">
              <w:t>J41.8</w:t>
            </w:r>
          </w:p>
        </w:tc>
        <w:tc>
          <w:tcPr>
            <w:tcW w:w="3442" w:type="dxa"/>
          </w:tcPr>
          <w:p w14:paraId="3F3B759C" w14:textId="77777777" w:rsidR="00206622" w:rsidRPr="00206622" w:rsidRDefault="00206622">
            <w:pPr>
              <w:pStyle w:val="ConsPlusNormal"/>
            </w:pPr>
            <w:r w:rsidRPr="00206622">
              <w:t>Рецидивирующий и хронический бронхиты</w:t>
            </w:r>
          </w:p>
        </w:tc>
        <w:tc>
          <w:tcPr>
            <w:tcW w:w="1862" w:type="dxa"/>
          </w:tcPr>
          <w:p w14:paraId="671BA508" w14:textId="77777777" w:rsidR="00206622" w:rsidRPr="00206622" w:rsidRDefault="00206622">
            <w:pPr>
              <w:pStyle w:val="ConsPlusNormal"/>
            </w:pPr>
            <w:r w:rsidRPr="00206622">
              <w:t>1 раз в год</w:t>
            </w:r>
          </w:p>
        </w:tc>
        <w:tc>
          <w:tcPr>
            <w:tcW w:w="2861" w:type="dxa"/>
          </w:tcPr>
          <w:p w14:paraId="2A970910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обострений</w:t>
            </w:r>
          </w:p>
          <w:p w14:paraId="7F436687" w14:textId="77777777" w:rsidR="00206622" w:rsidRPr="00206622" w:rsidRDefault="00206622">
            <w:pPr>
              <w:pStyle w:val="ConsPlusNormal"/>
            </w:pPr>
            <w:r w:rsidRPr="00206622">
              <w:t>Сатурация кислорода в крови (согласно клиническим рекомендациям)</w:t>
            </w:r>
          </w:p>
        </w:tc>
        <w:tc>
          <w:tcPr>
            <w:tcW w:w="2016" w:type="dxa"/>
          </w:tcPr>
          <w:p w14:paraId="57C14054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2BCDB6F3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врача-пульмонолога (по медицинским показаниям)</w:t>
            </w:r>
          </w:p>
        </w:tc>
      </w:tr>
      <w:tr w:rsidR="00206622" w:rsidRPr="00206622" w14:paraId="3C9BF703" w14:textId="77777777">
        <w:tc>
          <w:tcPr>
            <w:tcW w:w="510" w:type="dxa"/>
            <w:vAlign w:val="center"/>
          </w:tcPr>
          <w:p w14:paraId="58A099B3" w14:textId="77777777" w:rsidR="00206622" w:rsidRPr="00206622" w:rsidRDefault="00206622">
            <w:pPr>
              <w:pStyle w:val="ConsPlusNormal"/>
              <w:jc w:val="center"/>
            </w:pPr>
            <w:r w:rsidRPr="00206622">
              <w:t>20.</w:t>
            </w:r>
          </w:p>
        </w:tc>
        <w:tc>
          <w:tcPr>
            <w:tcW w:w="1795" w:type="dxa"/>
            <w:vAlign w:val="center"/>
          </w:tcPr>
          <w:p w14:paraId="24355739" w14:textId="721CBC70" w:rsidR="00206622" w:rsidRPr="00206622" w:rsidRDefault="00206622">
            <w:pPr>
              <w:pStyle w:val="ConsPlusNormal"/>
            </w:pPr>
            <w:r w:rsidRPr="00206622">
              <w:t>J 44.0</w:t>
            </w:r>
          </w:p>
          <w:p w14:paraId="2D5FEE77" w14:textId="6307A15D" w:rsidR="00206622" w:rsidRPr="00206622" w:rsidRDefault="00206622">
            <w:pPr>
              <w:pStyle w:val="ConsPlusNormal"/>
            </w:pPr>
            <w:r w:rsidRPr="00206622">
              <w:t>J 44.8</w:t>
            </w:r>
          </w:p>
          <w:p w14:paraId="544C0D04" w14:textId="78470182" w:rsidR="00206622" w:rsidRPr="00206622" w:rsidRDefault="00206622">
            <w:pPr>
              <w:pStyle w:val="ConsPlusNormal"/>
            </w:pPr>
            <w:r w:rsidRPr="00206622">
              <w:t>J 44.9</w:t>
            </w:r>
          </w:p>
        </w:tc>
        <w:tc>
          <w:tcPr>
            <w:tcW w:w="3442" w:type="dxa"/>
          </w:tcPr>
          <w:p w14:paraId="049C3EBA" w14:textId="77777777" w:rsidR="00206622" w:rsidRPr="00206622" w:rsidRDefault="00206622">
            <w:pPr>
              <w:pStyle w:val="ConsPlusNormal"/>
            </w:pPr>
            <w:r w:rsidRPr="00206622">
              <w:t>Хроническая обструктивная болезнь легких</w:t>
            </w:r>
          </w:p>
        </w:tc>
        <w:tc>
          <w:tcPr>
            <w:tcW w:w="1862" w:type="dxa"/>
          </w:tcPr>
          <w:p w14:paraId="791F2B1A" w14:textId="77777777" w:rsidR="00206622" w:rsidRPr="00206622" w:rsidRDefault="00206622">
            <w:pPr>
              <w:pStyle w:val="ConsPlusNormal"/>
            </w:pPr>
            <w:r w:rsidRPr="00206622">
              <w:t>1 - 3 раза в год</w:t>
            </w:r>
          </w:p>
        </w:tc>
        <w:tc>
          <w:tcPr>
            <w:tcW w:w="2861" w:type="dxa"/>
          </w:tcPr>
          <w:p w14:paraId="3BC573DD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обострений</w:t>
            </w:r>
          </w:p>
          <w:p w14:paraId="20FAC306" w14:textId="02E6A316" w:rsidR="00206622" w:rsidRPr="00206622" w:rsidRDefault="00206622">
            <w:pPr>
              <w:pStyle w:val="ConsPlusNormal"/>
            </w:pPr>
            <w:r w:rsidRPr="00206622">
              <w:t>Функция внешнего дыхания &lt;13&gt; (согласно клиническим рекомендациям)</w:t>
            </w:r>
          </w:p>
          <w:p w14:paraId="4F187992" w14:textId="77777777" w:rsidR="00206622" w:rsidRPr="00206622" w:rsidRDefault="00206622">
            <w:pPr>
              <w:pStyle w:val="ConsPlusNormal"/>
            </w:pPr>
            <w:r w:rsidRPr="00206622">
              <w:t>Сатурация кислорода в крови (согласно клиническим рекомендациям)</w:t>
            </w:r>
          </w:p>
        </w:tc>
        <w:tc>
          <w:tcPr>
            <w:tcW w:w="2016" w:type="dxa"/>
          </w:tcPr>
          <w:p w14:paraId="78FCBF4F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134441C6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врача-пульмонолога (по медицинским показаниям)</w:t>
            </w:r>
          </w:p>
        </w:tc>
      </w:tr>
      <w:tr w:rsidR="00206622" w:rsidRPr="00206622" w14:paraId="6D07AF4C" w14:textId="77777777">
        <w:tc>
          <w:tcPr>
            <w:tcW w:w="510" w:type="dxa"/>
            <w:vAlign w:val="center"/>
          </w:tcPr>
          <w:p w14:paraId="465FFCC4" w14:textId="77777777" w:rsidR="00206622" w:rsidRPr="00206622" w:rsidRDefault="00206622">
            <w:pPr>
              <w:pStyle w:val="ConsPlusNormal"/>
              <w:jc w:val="center"/>
            </w:pPr>
            <w:r w:rsidRPr="00206622">
              <w:t>21.</w:t>
            </w:r>
          </w:p>
        </w:tc>
        <w:tc>
          <w:tcPr>
            <w:tcW w:w="1795" w:type="dxa"/>
            <w:vAlign w:val="center"/>
          </w:tcPr>
          <w:p w14:paraId="6B70BA66" w14:textId="1F03DB47" w:rsidR="00206622" w:rsidRPr="00206622" w:rsidRDefault="00206622">
            <w:pPr>
              <w:pStyle w:val="ConsPlusNormal"/>
            </w:pPr>
            <w:r w:rsidRPr="00206622">
              <w:t>J 47.0</w:t>
            </w:r>
          </w:p>
        </w:tc>
        <w:tc>
          <w:tcPr>
            <w:tcW w:w="3442" w:type="dxa"/>
          </w:tcPr>
          <w:p w14:paraId="5EABDB08" w14:textId="77777777" w:rsidR="00206622" w:rsidRPr="00206622" w:rsidRDefault="00206622">
            <w:pPr>
              <w:pStyle w:val="ConsPlusNormal"/>
            </w:pPr>
            <w:r w:rsidRPr="00206622">
              <w:t>Бронхоэктатическая болезнь</w:t>
            </w:r>
          </w:p>
        </w:tc>
        <w:tc>
          <w:tcPr>
            <w:tcW w:w="1862" w:type="dxa"/>
          </w:tcPr>
          <w:p w14:paraId="01FEA50A" w14:textId="77777777" w:rsidR="00206622" w:rsidRPr="00206622" w:rsidRDefault="00206622">
            <w:pPr>
              <w:pStyle w:val="ConsPlusNormal"/>
            </w:pPr>
            <w:r w:rsidRPr="00206622">
              <w:t>1 - 3 раза в год</w:t>
            </w:r>
          </w:p>
        </w:tc>
        <w:tc>
          <w:tcPr>
            <w:tcW w:w="2861" w:type="dxa"/>
          </w:tcPr>
          <w:p w14:paraId="210E3006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обострений</w:t>
            </w:r>
          </w:p>
          <w:p w14:paraId="38552349" w14:textId="77777777" w:rsidR="00206622" w:rsidRPr="00206622" w:rsidRDefault="00206622">
            <w:pPr>
              <w:pStyle w:val="ConsPlusNormal"/>
            </w:pPr>
            <w:r w:rsidRPr="00206622">
              <w:t>ФВД (согласно клиническим рекомендациям)</w:t>
            </w:r>
          </w:p>
          <w:p w14:paraId="35376E7A" w14:textId="77777777" w:rsidR="00206622" w:rsidRPr="00206622" w:rsidRDefault="00206622">
            <w:pPr>
              <w:pStyle w:val="ConsPlusNormal"/>
            </w:pPr>
            <w:r w:rsidRPr="00206622">
              <w:t>Сатурация кислорода в крови (согласно клиническим рекомендациям)</w:t>
            </w:r>
          </w:p>
        </w:tc>
        <w:tc>
          <w:tcPr>
            <w:tcW w:w="2016" w:type="dxa"/>
          </w:tcPr>
          <w:p w14:paraId="2A9618AF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5B3DCDA9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врача-пульмонолога (по медицинским показаниям)</w:t>
            </w:r>
          </w:p>
        </w:tc>
      </w:tr>
      <w:tr w:rsidR="00206622" w:rsidRPr="00206622" w14:paraId="57B8A2A5" w14:textId="77777777">
        <w:tc>
          <w:tcPr>
            <w:tcW w:w="510" w:type="dxa"/>
            <w:vAlign w:val="center"/>
          </w:tcPr>
          <w:p w14:paraId="5ADCEDD2" w14:textId="77777777" w:rsidR="00206622" w:rsidRPr="00206622" w:rsidRDefault="00206622">
            <w:pPr>
              <w:pStyle w:val="ConsPlusNormal"/>
              <w:jc w:val="center"/>
            </w:pPr>
            <w:r w:rsidRPr="00206622">
              <w:t>22.</w:t>
            </w:r>
          </w:p>
        </w:tc>
        <w:tc>
          <w:tcPr>
            <w:tcW w:w="1795" w:type="dxa"/>
            <w:vAlign w:val="center"/>
          </w:tcPr>
          <w:p w14:paraId="689C6AD4" w14:textId="3360BB01" w:rsidR="00206622" w:rsidRPr="00206622" w:rsidRDefault="00206622">
            <w:pPr>
              <w:pStyle w:val="ConsPlusNormal"/>
            </w:pPr>
            <w:r w:rsidRPr="00206622">
              <w:t>J 45.0</w:t>
            </w:r>
          </w:p>
          <w:p w14:paraId="53BB232D" w14:textId="58F81A13" w:rsidR="00206622" w:rsidRPr="00206622" w:rsidRDefault="00206622">
            <w:pPr>
              <w:pStyle w:val="ConsPlusNormal"/>
            </w:pPr>
            <w:r w:rsidRPr="00206622">
              <w:t>J 45.1</w:t>
            </w:r>
          </w:p>
          <w:p w14:paraId="4D415F39" w14:textId="4DC1EB2B" w:rsidR="00206622" w:rsidRPr="00206622" w:rsidRDefault="00206622">
            <w:pPr>
              <w:pStyle w:val="ConsPlusNormal"/>
            </w:pPr>
            <w:r w:rsidRPr="00206622">
              <w:t>J 45.8</w:t>
            </w:r>
          </w:p>
          <w:p w14:paraId="5FEEDA6F" w14:textId="503CC9FA" w:rsidR="00206622" w:rsidRPr="00206622" w:rsidRDefault="00206622">
            <w:pPr>
              <w:pStyle w:val="ConsPlusNormal"/>
            </w:pPr>
            <w:r w:rsidRPr="00206622">
              <w:t>J 45.9</w:t>
            </w:r>
          </w:p>
        </w:tc>
        <w:tc>
          <w:tcPr>
            <w:tcW w:w="3442" w:type="dxa"/>
          </w:tcPr>
          <w:p w14:paraId="693EAE29" w14:textId="77777777" w:rsidR="00206622" w:rsidRPr="00206622" w:rsidRDefault="00206622">
            <w:pPr>
              <w:pStyle w:val="ConsPlusNormal"/>
            </w:pPr>
            <w:r w:rsidRPr="00206622">
              <w:t>Бронхиальная астма</w:t>
            </w:r>
          </w:p>
        </w:tc>
        <w:tc>
          <w:tcPr>
            <w:tcW w:w="1862" w:type="dxa"/>
          </w:tcPr>
          <w:p w14:paraId="24AC52EF" w14:textId="77777777" w:rsidR="00206622" w:rsidRPr="00206622" w:rsidRDefault="00206622">
            <w:pPr>
              <w:pStyle w:val="ConsPlusNormal"/>
            </w:pPr>
            <w:r w:rsidRPr="00206622">
              <w:t>1 - 3 раза в год</w:t>
            </w:r>
          </w:p>
        </w:tc>
        <w:tc>
          <w:tcPr>
            <w:tcW w:w="2861" w:type="dxa"/>
          </w:tcPr>
          <w:p w14:paraId="01F64DDB" w14:textId="77777777" w:rsidR="00206622" w:rsidRPr="00206622" w:rsidRDefault="00206622">
            <w:pPr>
              <w:pStyle w:val="ConsPlusNormal"/>
            </w:pPr>
            <w:r w:rsidRPr="00206622">
              <w:t>Достижение полного или частичного контроля бронхиальной астмы</w:t>
            </w:r>
          </w:p>
          <w:p w14:paraId="6115726B" w14:textId="77777777" w:rsidR="00206622" w:rsidRPr="00206622" w:rsidRDefault="00206622">
            <w:pPr>
              <w:pStyle w:val="ConsPlusNormal"/>
            </w:pPr>
            <w:r w:rsidRPr="00206622">
              <w:t>ФВД (согласно клиническим рекомендациям)</w:t>
            </w:r>
          </w:p>
        </w:tc>
        <w:tc>
          <w:tcPr>
            <w:tcW w:w="2016" w:type="dxa"/>
          </w:tcPr>
          <w:p w14:paraId="0ED364FE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5ED620E4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врача-пульмонолога, врача-аллерголога (по медицинским показаниям)</w:t>
            </w:r>
          </w:p>
        </w:tc>
      </w:tr>
      <w:tr w:rsidR="00206622" w:rsidRPr="00206622" w14:paraId="7BCAC2CE" w14:textId="77777777">
        <w:tc>
          <w:tcPr>
            <w:tcW w:w="510" w:type="dxa"/>
            <w:vAlign w:val="center"/>
          </w:tcPr>
          <w:p w14:paraId="61446948" w14:textId="77777777" w:rsidR="00206622" w:rsidRPr="00206622" w:rsidRDefault="00206622">
            <w:pPr>
              <w:pStyle w:val="ConsPlusNormal"/>
              <w:jc w:val="center"/>
            </w:pPr>
            <w:r w:rsidRPr="00206622">
              <w:t>23.</w:t>
            </w:r>
          </w:p>
        </w:tc>
        <w:tc>
          <w:tcPr>
            <w:tcW w:w="1795" w:type="dxa"/>
            <w:vAlign w:val="center"/>
          </w:tcPr>
          <w:p w14:paraId="1887EB17" w14:textId="429F5505" w:rsidR="00206622" w:rsidRPr="00206622" w:rsidRDefault="00206622">
            <w:pPr>
              <w:pStyle w:val="ConsPlusNormal"/>
            </w:pPr>
            <w:r w:rsidRPr="00206622">
              <w:t>J 12</w:t>
            </w:r>
          </w:p>
          <w:p w14:paraId="31529577" w14:textId="6BFD9ADE" w:rsidR="00206622" w:rsidRPr="00206622" w:rsidRDefault="00206622">
            <w:pPr>
              <w:pStyle w:val="ConsPlusNormal"/>
            </w:pPr>
            <w:r w:rsidRPr="00206622">
              <w:lastRenderedPageBreak/>
              <w:t>J 13</w:t>
            </w:r>
          </w:p>
          <w:p w14:paraId="483CD457" w14:textId="7789E6EC" w:rsidR="00206622" w:rsidRPr="00206622" w:rsidRDefault="00206622">
            <w:pPr>
              <w:pStyle w:val="ConsPlusNormal"/>
            </w:pPr>
            <w:r w:rsidRPr="00206622">
              <w:t>J 14</w:t>
            </w:r>
          </w:p>
        </w:tc>
        <w:tc>
          <w:tcPr>
            <w:tcW w:w="3442" w:type="dxa"/>
          </w:tcPr>
          <w:p w14:paraId="60AAECD6" w14:textId="77777777" w:rsidR="00206622" w:rsidRPr="00206622" w:rsidRDefault="00206622">
            <w:pPr>
              <w:pStyle w:val="ConsPlusNormal"/>
            </w:pPr>
            <w:r w:rsidRPr="00206622">
              <w:lastRenderedPageBreak/>
              <w:t xml:space="preserve">Состояние после перенесенной </w:t>
            </w:r>
            <w:r w:rsidRPr="00206622">
              <w:lastRenderedPageBreak/>
              <w:t>пневмонии</w:t>
            </w:r>
          </w:p>
        </w:tc>
        <w:tc>
          <w:tcPr>
            <w:tcW w:w="1862" w:type="dxa"/>
          </w:tcPr>
          <w:p w14:paraId="184CC8C7" w14:textId="77777777" w:rsidR="00206622" w:rsidRPr="00206622" w:rsidRDefault="00206622">
            <w:pPr>
              <w:pStyle w:val="ConsPlusNormal"/>
            </w:pPr>
            <w:r w:rsidRPr="00206622">
              <w:lastRenderedPageBreak/>
              <w:t>1 раз в год</w:t>
            </w:r>
          </w:p>
        </w:tc>
        <w:tc>
          <w:tcPr>
            <w:tcW w:w="2861" w:type="dxa"/>
          </w:tcPr>
          <w:p w14:paraId="54BF3782" w14:textId="77777777" w:rsidR="00206622" w:rsidRPr="00206622" w:rsidRDefault="00206622">
            <w:pPr>
              <w:pStyle w:val="ConsPlusNormal"/>
            </w:pPr>
            <w:r w:rsidRPr="00206622">
              <w:t xml:space="preserve">Сатурация кислорода в </w:t>
            </w:r>
            <w:r w:rsidRPr="00206622">
              <w:lastRenderedPageBreak/>
              <w:t>крови согласно клиническим рекомендациям</w:t>
            </w:r>
          </w:p>
        </w:tc>
        <w:tc>
          <w:tcPr>
            <w:tcW w:w="2016" w:type="dxa"/>
          </w:tcPr>
          <w:p w14:paraId="46C15F6D" w14:textId="77777777" w:rsidR="00206622" w:rsidRPr="00206622" w:rsidRDefault="00206622">
            <w:pPr>
              <w:pStyle w:val="ConsPlusNormal"/>
            </w:pPr>
          </w:p>
        </w:tc>
        <w:tc>
          <w:tcPr>
            <w:tcW w:w="2494" w:type="dxa"/>
          </w:tcPr>
          <w:p w14:paraId="0376B357" w14:textId="77777777" w:rsidR="00206622" w:rsidRPr="00206622" w:rsidRDefault="00206622">
            <w:pPr>
              <w:pStyle w:val="ConsPlusNormal"/>
            </w:pPr>
            <w:r w:rsidRPr="00206622">
              <w:t>По рекомендации врача-</w:t>
            </w:r>
            <w:r w:rsidRPr="00206622">
              <w:lastRenderedPageBreak/>
              <w:t>пульмонолога</w:t>
            </w:r>
          </w:p>
        </w:tc>
      </w:tr>
      <w:tr w:rsidR="00206622" w:rsidRPr="00206622" w14:paraId="71DA4F35" w14:textId="77777777">
        <w:tc>
          <w:tcPr>
            <w:tcW w:w="510" w:type="dxa"/>
            <w:vAlign w:val="center"/>
          </w:tcPr>
          <w:p w14:paraId="2CA04D80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24.</w:t>
            </w:r>
          </w:p>
        </w:tc>
        <w:tc>
          <w:tcPr>
            <w:tcW w:w="1795" w:type="dxa"/>
            <w:vAlign w:val="center"/>
          </w:tcPr>
          <w:p w14:paraId="1CC9FA4C" w14:textId="2129F7D7" w:rsidR="00206622" w:rsidRPr="00206622" w:rsidRDefault="00206622">
            <w:pPr>
              <w:pStyle w:val="ConsPlusNormal"/>
            </w:pPr>
            <w:r w:rsidRPr="00206622">
              <w:t>J84.1</w:t>
            </w:r>
          </w:p>
          <w:p w14:paraId="0B940470" w14:textId="401CBD4D" w:rsidR="00206622" w:rsidRPr="00206622" w:rsidRDefault="00206622">
            <w:pPr>
              <w:pStyle w:val="ConsPlusNormal"/>
            </w:pPr>
            <w:r w:rsidRPr="00206622">
              <w:t>B86</w:t>
            </w:r>
          </w:p>
        </w:tc>
        <w:tc>
          <w:tcPr>
            <w:tcW w:w="3442" w:type="dxa"/>
          </w:tcPr>
          <w:p w14:paraId="487AF376" w14:textId="77777777" w:rsidR="00206622" w:rsidRPr="00206622" w:rsidRDefault="00206622">
            <w:pPr>
              <w:pStyle w:val="ConsPlusNormal"/>
            </w:pPr>
            <w:r w:rsidRPr="00206622">
              <w:t>Интерстициальные заболевания легких</w:t>
            </w:r>
          </w:p>
        </w:tc>
        <w:tc>
          <w:tcPr>
            <w:tcW w:w="1862" w:type="dxa"/>
          </w:tcPr>
          <w:p w14:paraId="2FDAC73E" w14:textId="77777777" w:rsidR="00206622" w:rsidRPr="00206622" w:rsidRDefault="00206622">
            <w:pPr>
              <w:pStyle w:val="ConsPlusNormal"/>
            </w:pPr>
            <w:r w:rsidRPr="00206622">
              <w:t>1 раз в год</w:t>
            </w:r>
          </w:p>
        </w:tc>
        <w:tc>
          <w:tcPr>
            <w:tcW w:w="2861" w:type="dxa"/>
          </w:tcPr>
          <w:p w14:paraId="771A5309" w14:textId="77777777" w:rsidR="00206622" w:rsidRPr="00206622" w:rsidRDefault="00206622">
            <w:pPr>
              <w:pStyle w:val="ConsPlusNormal"/>
            </w:pPr>
            <w:r w:rsidRPr="00206622">
              <w:t>Отсутствие или уменьшение частоты обострений</w:t>
            </w:r>
          </w:p>
          <w:p w14:paraId="47F08558" w14:textId="77777777" w:rsidR="00206622" w:rsidRPr="00206622" w:rsidRDefault="00206622">
            <w:pPr>
              <w:pStyle w:val="ConsPlusNormal"/>
            </w:pPr>
            <w:r w:rsidRPr="00206622">
              <w:t>ФВД (согласно клиническим рекомендациям)</w:t>
            </w:r>
          </w:p>
          <w:p w14:paraId="71384B38" w14:textId="77777777" w:rsidR="00206622" w:rsidRPr="00206622" w:rsidRDefault="00206622">
            <w:pPr>
              <w:pStyle w:val="ConsPlusNormal"/>
            </w:pPr>
            <w:r w:rsidRPr="00206622">
              <w:t>Сатурация кислорода в крови (согласно клиническим рекомендациям)</w:t>
            </w:r>
          </w:p>
        </w:tc>
        <w:tc>
          <w:tcPr>
            <w:tcW w:w="2016" w:type="dxa"/>
          </w:tcPr>
          <w:p w14:paraId="17AAA3C6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0859A34C" w14:textId="77777777" w:rsidR="00206622" w:rsidRPr="00206622" w:rsidRDefault="00206622">
            <w:pPr>
              <w:pStyle w:val="ConsPlusNormal"/>
            </w:pPr>
            <w:r w:rsidRPr="00206622">
              <w:t>По рекомендации врача-пульмонолога</w:t>
            </w:r>
          </w:p>
        </w:tc>
      </w:tr>
      <w:tr w:rsidR="00206622" w:rsidRPr="00206622" w14:paraId="05576CC9" w14:textId="77777777">
        <w:tc>
          <w:tcPr>
            <w:tcW w:w="510" w:type="dxa"/>
            <w:vAlign w:val="center"/>
          </w:tcPr>
          <w:p w14:paraId="5F1D91B9" w14:textId="77777777" w:rsidR="00206622" w:rsidRPr="00206622" w:rsidRDefault="00206622">
            <w:pPr>
              <w:pStyle w:val="ConsPlusNormal"/>
              <w:jc w:val="center"/>
            </w:pPr>
            <w:r w:rsidRPr="00206622">
              <w:t>25.</w:t>
            </w:r>
          </w:p>
        </w:tc>
        <w:tc>
          <w:tcPr>
            <w:tcW w:w="1795" w:type="dxa"/>
            <w:vAlign w:val="center"/>
          </w:tcPr>
          <w:p w14:paraId="0C6C4E96" w14:textId="77777777" w:rsidR="00206622" w:rsidRPr="00206622" w:rsidRDefault="00206622">
            <w:pPr>
              <w:pStyle w:val="ConsPlusNormal"/>
            </w:pPr>
            <w:r w:rsidRPr="00206622">
              <w:t>N18.1</w:t>
            </w:r>
          </w:p>
        </w:tc>
        <w:tc>
          <w:tcPr>
            <w:tcW w:w="3442" w:type="dxa"/>
          </w:tcPr>
          <w:p w14:paraId="320F84F1" w14:textId="77777777" w:rsidR="00206622" w:rsidRPr="00206622" w:rsidRDefault="00206622">
            <w:pPr>
              <w:pStyle w:val="ConsPlusNormal"/>
            </w:pPr>
            <w:r w:rsidRPr="00206622">
              <w:t>Пациенты, перенесшие острую почечную недостаточность, в стабильном состоянии, с хронической почечной недостаточностью 1 стадии</w:t>
            </w:r>
          </w:p>
        </w:tc>
        <w:tc>
          <w:tcPr>
            <w:tcW w:w="1862" w:type="dxa"/>
          </w:tcPr>
          <w:p w14:paraId="186BF116" w14:textId="77777777" w:rsidR="00206622" w:rsidRPr="00206622" w:rsidRDefault="00206622">
            <w:pPr>
              <w:pStyle w:val="ConsPlusNormal"/>
            </w:pPr>
            <w:r w:rsidRPr="00206622">
              <w:t>4 раза в год</w:t>
            </w:r>
          </w:p>
        </w:tc>
        <w:tc>
          <w:tcPr>
            <w:tcW w:w="2861" w:type="dxa"/>
          </w:tcPr>
          <w:p w14:paraId="000CA32D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7FDCA214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</w:t>
            </w:r>
          </w:p>
          <w:p w14:paraId="4E42C3F7" w14:textId="198E3DC1" w:rsidR="00206622" w:rsidRPr="00206622" w:rsidRDefault="00206622">
            <w:pPr>
              <w:pStyle w:val="ConsPlusNormal"/>
            </w:pPr>
            <w:r w:rsidRPr="00206622">
              <w:t>Скорость клубочковой фильтрации &lt;14&gt; (согласно клиническим рекомендациям)</w:t>
            </w:r>
          </w:p>
        </w:tc>
        <w:tc>
          <w:tcPr>
            <w:tcW w:w="2016" w:type="dxa"/>
          </w:tcPr>
          <w:p w14:paraId="7264B52B" w14:textId="77777777" w:rsidR="00206622" w:rsidRPr="00206622" w:rsidRDefault="00206622">
            <w:pPr>
              <w:pStyle w:val="ConsPlusNormal"/>
            </w:pPr>
            <w:r w:rsidRPr="00206622">
              <w:t>По рекомендации врача-нефролога</w:t>
            </w:r>
          </w:p>
        </w:tc>
        <w:tc>
          <w:tcPr>
            <w:tcW w:w="2494" w:type="dxa"/>
          </w:tcPr>
          <w:p w14:paraId="1C8715AE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врача-нефролога 1 раз в год</w:t>
            </w:r>
          </w:p>
        </w:tc>
      </w:tr>
      <w:tr w:rsidR="00206622" w:rsidRPr="00206622" w14:paraId="4F0C8671" w14:textId="77777777">
        <w:tc>
          <w:tcPr>
            <w:tcW w:w="510" w:type="dxa"/>
            <w:vAlign w:val="center"/>
          </w:tcPr>
          <w:p w14:paraId="05F513D2" w14:textId="77777777" w:rsidR="00206622" w:rsidRPr="00206622" w:rsidRDefault="00206622">
            <w:pPr>
              <w:pStyle w:val="ConsPlusNormal"/>
              <w:jc w:val="center"/>
            </w:pPr>
            <w:r w:rsidRPr="00206622">
              <w:t>26.</w:t>
            </w:r>
          </w:p>
        </w:tc>
        <w:tc>
          <w:tcPr>
            <w:tcW w:w="1795" w:type="dxa"/>
            <w:vAlign w:val="center"/>
          </w:tcPr>
          <w:p w14:paraId="260606A1" w14:textId="77777777" w:rsidR="00206622" w:rsidRPr="00206622" w:rsidRDefault="00206622">
            <w:pPr>
              <w:pStyle w:val="ConsPlusNormal"/>
            </w:pPr>
            <w:r w:rsidRPr="00206622">
              <w:t>N18.1</w:t>
            </w:r>
          </w:p>
        </w:tc>
        <w:tc>
          <w:tcPr>
            <w:tcW w:w="3442" w:type="dxa"/>
          </w:tcPr>
          <w:p w14:paraId="50390FD3" w14:textId="77777777" w:rsidR="00206622" w:rsidRPr="00206622" w:rsidRDefault="00206622">
            <w:pPr>
              <w:pStyle w:val="ConsPlusNormal"/>
            </w:pPr>
            <w:r w:rsidRPr="00206622">
              <w:t>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862" w:type="dxa"/>
          </w:tcPr>
          <w:p w14:paraId="3820FA7A" w14:textId="77777777" w:rsidR="00206622" w:rsidRPr="00206622" w:rsidRDefault="00206622">
            <w:pPr>
              <w:pStyle w:val="ConsPlusNormal"/>
            </w:pPr>
            <w:r w:rsidRPr="00206622">
              <w:t>4 раза в год</w:t>
            </w:r>
          </w:p>
        </w:tc>
        <w:tc>
          <w:tcPr>
            <w:tcW w:w="2861" w:type="dxa"/>
          </w:tcPr>
          <w:p w14:paraId="6435F894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058E32F1" w14:textId="77777777" w:rsidR="00206622" w:rsidRPr="00206622" w:rsidRDefault="00206622">
            <w:pPr>
              <w:pStyle w:val="ConsPlusNormal"/>
            </w:pPr>
            <w:r w:rsidRPr="00206622">
              <w:t>СКФ (согласно клиническим рекомендациям)</w:t>
            </w:r>
          </w:p>
          <w:p w14:paraId="3B44ED9D" w14:textId="77777777" w:rsidR="00206622" w:rsidRPr="00206622" w:rsidRDefault="00206622">
            <w:pPr>
              <w:pStyle w:val="ConsPlusNormal"/>
            </w:pPr>
            <w:r w:rsidRPr="00206622">
              <w:t>ХС-ЛПНП (согласно клиническим рекомендациям)</w:t>
            </w:r>
          </w:p>
        </w:tc>
        <w:tc>
          <w:tcPr>
            <w:tcW w:w="2016" w:type="dxa"/>
          </w:tcPr>
          <w:p w14:paraId="5E5C845D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1E4EC5F2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врача-нефролога 1 раз в год</w:t>
            </w:r>
          </w:p>
        </w:tc>
      </w:tr>
      <w:tr w:rsidR="00206622" w:rsidRPr="00206622" w14:paraId="05D26084" w14:textId="77777777">
        <w:tc>
          <w:tcPr>
            <w:tcW w:w="510" w:type="dxa"/>
            <w:vAlign w:val="center"/>
          </w:tcPr>
          <w:p w14:paraId="2E8E795D" w14:textId="77777777" w:rsidR="00206622" w:rsidRPr="00206622" w:rsidRDefault="00206622">
            <w:pPr>
              <w:pStyle w:val="ConsPlusNormal"/>
              <w:jc w:val="center"/>
            </w:pPr>
            <w:r w:rsidRPr="00206622">
              <w:t>27.</w:t>
            </w:r>
          </w:p>
        </w:tc>
        <w:tc>
          <w:tcPr>
            <w:tcW w:w="1795" w:type="dxa"/>
            <w:vAlign w:val="center"/>
          </w:tcPr>
          <w:p w14:paraId="2AD2B63C" w14:textId="14BCA2D9" w:rsidR="00206622" w:rsidRPr="00206622" w:rsidRDefault="00206622">
            <w:pPr>
              <w:pStyle w:val="ConsPlusNormal"/>
            </w:pPr>
            <w:r w:rsidRPr="00206622">
              <w:t>N18.9</w:t>
            </w:r>
          </w:p>
        </w:tc>
        <w:tc>
          <w:tcPr>
            <w:tcW w:w="3442" w:type="dxa"/>
          </w:tcPr>
          <w:p w14:paraId="70A5E047" w14:textId="77777777" w:rsidR="00206622" w:rsidRPr="00206622" w:rsidRDefault="00206622">
            <w:pPr>
              <w:pStyle w:val="ConsPlusNormal"/>
            </w:pPr>
            <w:r w:rsidRPr="00206622">
              <w:t>Пациенты, относящиеся к группам риска поражения почек</w:t>
            </w:r>
          </w:p>
        </w:tc>
        <w:tc>
          <w:tcPr>
            <w:tcW w:w="1862" w:type="dxa"/>
          </w:tcPr>
          <w:p w14:paraId="269A04BF" w14:textId="77777777" w:rsidR="00206622" w:rsidRPr="00206622" w:rsidRDefault="00206622">
            <w:pPr>
              <w:pStyle w:val="ConsPlusNormal"/>
            </w:pPr>
            <w:r w:rsidRPr="00206622">
              <w:t>Не реже 1 раза в год</w:t>
            </w:r>
          </w:p>
        </w:tc>
        <w:tc>
          <w:tcPr>
            <w:tcW w:w="2861" w:type="dxa"/>
          </w:tcPr>
          <w:p w14:paraId="7DB4DE16" w14:textId="77777777" w:rsidR="00206622" w:rsidRPr="00206622" w:rsidRDefault="00206622">
            <w:pPr>
              <w:pStyle w:val="ConsPlusNormal"/>
            </w:pPr>
            <w:r w:rsidRPr="00206622">
              <w:t>АД (согласно клиническим рекомендациям)</w:t>
            </w:r>
          </w:p>
          <w:p w14:paraId="1EB8F5DE" w14:textId="77777777" w:rsidR="00206622" w:rsidRPr="00206622" w:rsidRDefault="00206622">
            <w:pPr>
              <w:pStyle w:val="ConsPlusNormal"/>
            </w:pPr>
            <w:r w:rsidRPr="00206622">
              <w:t>СКФ (согласно клиническим рекомендациям)</w:t>
            </w:r>
          </w:p>
        </w:tc>
        <w:tc>
          <w:tcPr>
            <w:tcW w:w="2016" w:type="dxa"/>
          </w:tcPr>
          <w:p w14:paraId="38BD1380" w14:textId="77777777" w:rsidR="00206622" w:rsidRPr="00206622" w:rsidRDefault="00206622">
            <w:pPr>
              <w:pStyle w:val="ConsPlusNormal"/>
            </w:pPr>
            <w:r w:rsidRPr="00206622">
              <w:t>По рекомендации врача-нефролога</w:t>
            </w:r>
          </w:p>
        </w:tc>
        <w:tc>
          <w:tcPr>
            <w:tcW w:w="2494" w:type="dxa"/>
          </w:tcPr>
          <w:p w14:paraId="48A1E4C6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врача-нефролога 1 раз в год</w:t>
            </w:r>
          </w:p>
        </w:tc>
      </w:tr>
      <w:tr w:rsidR="00206622" w:rsidRPr="00206622" w14:paraId="6AE5E7EB" w14:textId="77777777">
        <w:tc>
          <w:tcPr>
            <w:tcW w:w="510" w:type="dxa"/>
            <w:vAlign w:val="center"/>
          </w:tcPr>
          <w:p w14:paraId="72CD6099" w14:textId="77777777" w:rsidR="00206622" w:rsidRPr="00206622" w:rsidRDefault="00206622">
            <w:pPr>
              <w:pStyle w:val="ConsPlusNormal"/>
              <w:jc w:val="center"/>
            </w:pPr>
            <w:r w:rsidRPr="00206622">
              <w:lastRenderedPageBreak/>
              <w:t>28.</w:t>
            </w:r>
          </w:p>
        </w:tc>
        <w:tc>
          <w:tcPr>
            <w:tcW w:w="1795" w:type="dxa"/>
            <w:vAlign w:val="center"/>
          </w:tcPr>
          <w:p w14:paraId="4BFFB3B5" w14:textId="1531082A" w:rsidR="00206622" w:rsidRPr="00206622" w:rsidRDefault="00206622">
            <w:pPr>
              <w:pStyle w:val="ConsPlusNormal"/>
            </w:pPr>
            <w:r w:rsidRPr="00206622">
              <w:t>M81.5</w:t>
            </w:r>
          </w:p>
        </w:tc>
        <w:tc>
          <w:tcPr>
            <w:tcW w:w="3442" w:type="dxa"/>
          </w:tcPr>
          <w:p w14:paraId="2B9E16C6" w14:textId="77777777" w:rsidR="00206622" w:rsidRPr="00206622" w:rsidRDefault="00206622">
            <w:pPr>
              <w:pStyle w:val="ConsPlusNormal"/>
            </w:pPr>
            <w:r w:rsidRPr="00206622">
              <w:t>Остеопороз первичный</w:t>
            </w:r>
          </w:p>
        </w:tc>
        <w:tc>
          <w:tcPr>
            <w:tcW w:w="1862" w:type="dxa"/>
          </w:tcPr>
          <w:p w14:paraId="6ADC729C" w14:textId="77777777" w:rsidR="00206622" w:rsidRPr="00206622" w:rsidRDefault="00206622">
            <w:pPr>
              <w:pStyle w:val="ConsPlusNormal"/>
            </w:pPr>
            <w:r w:rsidRPr="00206622">
              <w:t>1 раз в год или по рекомендации врача - акушера-гинеколога, врача-эндокринолога, врача-ревматолога</w:t>
            </w:r>
          </w:p>
        </w:tc>
        <w:tc>
          <w:tcPr>
            <w:tcW w:w="2861" w:type="dxa"/>
          </w:tcPr>
          <w:p w14:paraId="2625ABDB" w14:textId="77777777" w:rsidR="00206622" w:rsidRPr="00206622" w:rsidRDefault="00206622">
            <w:pPr>
              <w:pStyle w:val="ConsPlusNormal"/>
            </w:pPr>
          </w:p>
        </w:tc>
        <w:tc>
          <w:tcPr>
            <w:tcW w:w="2016" w:type="dxa"/>
          </w:tcPr>
          <w:p w14:paraId="0E3EBAAB" w14:textId="77777777" w:rsidR="00206622" w:rsidRPr="00206622" w:rsidRDefault="00206622">
            <w:pPr>
              <w:pStyle w:val="ConsPlusNormal"/>
            </w:pPr>
            <w:r w:rsidRPr="00206622">
              <w:t>Пожизненно</w:t>
            </w:r>
          </w:p>
        </w:tc>
        <w:tc>
          <w:tcPr>
            <w:tcW w:w="2494" w:type="dxa"/>
          </w:tcPr>
          <w:p w14:paraId="178BD7E3" w14:textId="77777777" w:rsidR="00206622" w:rsidRPr="00206622" w:rsidRDefault="00206622">
            <w:pPr>
              <w:pStyle w:val="ConsPlusNormal"/>
            </w:pPr>
            <w:r w:rsidRPr="00206622">
              <w:t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</w:tbl>
    <w:p w14:paraId="10FF1504" w14:textId="77777777" w:rsidR="00206622" w:rsidRPr="00206622" w:rsidRDefault="00206622">
      <w:pPr>
        <w:pStyle w:val="ConsPlusNormal"/>
        <w:jc w:val="both"/>
      </w:pPr>
    </w:p>
    <w:p w14:paraId="24D5EAA2" w14:textId="77777777" w:rsidR="00206622" w:rsidRPr="00206622" w:rsidRDefault="00206622">
      <w:pPr>
        <w:pStyle w:val="ConsPlusNormal"/>
        <w:ind w:firstLine="540"/>
        <w:jc w:val="both"/>
      </w:pPr>
      <w:r w:rsidRPr="00206622">
        <w:t>--------------------------------</w:t>
      </w:r>
    </w:p>
    <w:p w14:paraId="3D971AD3" w14:textId="08B7F0F8" w:rsidR="00206622" w:rsidRPr="00206622" w:rsidRDefault="00206622">
      <w:pPr>
        <w:pStyle w:val="ConsPlusNormal"/>
        <w:spacing w:before="220"/>
        <w:ind w:firstLine="540"/>
        <w:jc w:val="both"/>
      </w:pPr>
      <w:bookmarkStart w:id="5" w:name="P365"/>
      <w:bookmarkEnd w:id="5"/>
      <w:r w:rsidRPr="00206622">
        <w:t>&lt;7&gt; Далее - МКБ 10.</w:t>
      </w:r>
    </w:p>
    <w:p w14:paraId="68ECDF8D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6" w:name="P366"/>
      <w:bookmarkEnd w:id="6"/>
      <w:r w:rsidRPr="00206622">
        <w:t>&lt;8&gt; Далее - АД.</w:t>
      </w:r>
    </w:p>
    <w:p w14:paraId="62490853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7" w:name="P367"/>
      <w:bookmarkEnd w:id="7"/>
      <w:r w:rsidRPr="00206622">
        <w:t>&lt;9&gt; Далее - ЧСС.</w:t>
      </w:r>
    </w:p>
    <w:p w14:paraId="26D14BC5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8" w:name="P368"/>
      <w:bookmarkEnd w:id="8"/>
      <w:r w:rsidRPr="00206622">
        <w:t>&lt;10&gt; Далее - ХС-ЛПНП.</w:t>
      </w:r>
    </w:p>
    <w:p w14:paraId="46548275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9" w:name="P369"/>
      <w:bookmarkEnd w:id="9"/>
      <w:r w:rsidRPr="00206622">
        <w:t>&lt;11&gt; Далее - МНО.</w:t>
      </w:r>
    </w:p>
    <w:p w14:paraId="331D9DB1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10" w:name="P370"/>
      <w:bookmarkEnd w:id="10"/>
      <w:r w:rsidRPr="00206622">
        <w:t>&lt;12&gt; Далее - ЭГДС.</w:t>
      </w:r>
    </w:p>
    <w:p w14:paraId="12376B51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11" w:name="P371"/>
      <w:bookmarkEnd w:id="11"/>
      <w:r w:rsidRPr="00206622">
        <w:t>&lt;13&gt; Далее - ФВД.</w:t>
      </w:r>
    </w:p>
    <w:p w14:paraId="731CB7FF" w14:textId="77777777" w:rsidR="00206622" w:rsidRPr="00206622" w:rsidRDefault="00206622">
      <w:pPr>
        <w:pStyle w:val="ConsPlusNormal"/>
        <w:spacing w:before="220"/>
        <w:ind w:firstLine="540"/>
        <w:jc w:val="both"/>
      </w:pPr>
      <w:bookmarkStart w:id="12" w:name="P372"/>
      <w:bookmarkEnd w:id="12"/>
      <w:r w:rsidRPr="00206622">
        <w:t>&lt;14&gt; Далее - СКФ.</w:t>
      </w:r>
    </w:p>
    <w:p w14:paraId="2FCBACF8" w14:textId="77777777" w:rsidR="00206622" w:rsidRPr="00206622" w:rsidRDefault="00206622">
      <w:pPr>
        <w:pStyle w:val="ConsPlusNormal"/>
        <w:jc w:val="both"/>
      </w:pPr>
    </w:p>
    <w:p w14:paraId="33B77F56" w14:textId="77777777" w:rsidR="00206622" w:rsidRPr="00206622" w:rsidRDefault="00206622">
      <w:pPr>
        <w:pStyle w:val="ConsPlusNormal"/>
        <w:jc w:val="both"/>
      </w:pPr>
    </w:p>
    <w:p w14:paraId="219CC688" w14:textId="77777777" w:rsidR="00206622" w:rsidRPr="00206622" w:rsidRDefault="00206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EA7A6E" w14:textId="77777777" w:rsidR="00593685" w:rsidRPr="00206622" w:rsidRDefault="00593685"/>
    <w:sectPr w:rsidR="00593685" w:rsidRPr="00206622" w:rsidSect="004D1B3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22"/>
    <w:rsid w:val="00206622"/>
    <w:rsid w:val="005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7144"/>
  <w15:chartTrackingRefBased/>
  <w15:docId w15:val="{1D579DB6-47C3-439E-9AD8-1F2343E3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3676</Words>
  <Characters>20957</Characters>
  <Application>Microsoft Office Word</Application>
  <DocSecurity>0</DocSecurity>
  <Lines>174</Lines>
  <Paragraphs>49</Paragraphs>
  <ScaleCrop>false</ScaleCrop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2021-10-31T16:55:00Z</dcterms:created>
  <dcterms:modified xsi:type="dcterms:W3CDTF">2021-10-31T16:56:00Z</dcterms:modified>
</cp:coreProperties>
</file>