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06EEA" w14:textId="4B01F5C0" w:rsidR="00A36930" w:rsidRPr="00A36930" w:rsidRDefault="00A36930">
      <w:pPr>
        <w:pStyle w:val="ConsPlusTitlePage"/>
      </w:pPr>
      <w:r w:rsidRPr="00A36930">
        <w:t xml:space="preserve"> </w:t>
      </w:r>
      <w:r w:rsidRPr="00A36930">
        <w:br/>
      </w:r>
    </w:p>
    <w:p w14:paraId="1AABD16A" w14:textId="77777777" w:rsidR="00A36930" w:rsidRPr="00A36930" w:rsidRDefault="00A36930">
      <w:pPr>
        <w:pStyle w:val="ConsPlusNormal"/>
        <w:jc w:val="both"/>
        <w:outlineLvl w:val="0"/>
      </w:pPr>
    </w:p>
    <w:p w14:paraId="4C8D9125" w14:textId="77777777" w:rsidR="00A36930" w:rsidRPr="00A36930" w:rsidRDefault="00A36930">
      <w:pPr>
        <w:pStyle w:val="ConsPlusNormal"/>
        <w:outlineLvl w:val="0"/>
      </w:pPr>
      <w:r w:rsidRPr="00A36930">
        <w:t>Зарегистрировано в Минюсте России 22 ноября 2019 г. N 56607</w:t>
      </w:r>
    </w:p>
    <w:p w14:paraId="6E0616C6" w14:textId="77777777" w:rsidR="00A36930" w:rsidRPr="00A36930" w:rsidRDefault="00A3693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AA49E11" w14:textId="77777777" w:rsidR="00A36930" w:rsidRPr="00A36930" w:rsidRDefault="00A36930">
      <w:pPr>
        <w:pStyle w:val="ConsPlusNormal"/>
      </w:pPr>
    </w:p>
    <w:p w14:paraId="1850E0FF" w14:textId="77777777" w:rsidR="00A36930" w:rsidRPr="00A36930" w:rsidRDefault="00A36930">
      <w:pPr>
        <w:pStyle w:val="ConsPlusTitle"/>
        <w:jc w:val="center"/>
      </w:pPr>
      <w:r w:rsidRPr="00A36930">
        <w:t>МИНИСТЕРСТВО ЗДРАВООХРАНЕНИЯ РОССИЙСКОЙ ФЕДЕРАЦИИ</w:t>
      </w:r>
    </w:p>
    <w:p w14:paraId="71D462FC" w14:textId="77777777" w:rsidR="00A36930" w:rsidRPr="00A36930" w:rsidRDefault="00A36930">
      <w:pPr>
        <w:pStyle w:val="ConsPlusTitle"/>
        <w:jc w:val="center"/>
      </w:pPr>
    </w:p>
    <w:p w14:paraId="7BE66144" w14:textId="77777777" w:rsidR="00A36930" w:rsidRPr="00A36930" w:rsidRDefault="00A36930">
      <w:pPr>
        <w:pStyle w:val="ConsPlusTitle"/>
        <w:jc w:val="center"/>
      </w:pPr>
      <w:r w:rsidRPr="00A36930">
        <w:t>ПРИКАЗ</w:t>
      </w:r>
    </w:p>
    <w:p w14:paraId="502E7A7E" w14:textId="77777777" w:rsidR="00A36930" w:rsidRPr="00A36930" w:rsidRDefault="00A36930">
      <w:pPr>
        <w:pStyle w:val="ConsPlusTitle"/>
        <w:jc w:val="center"/>
      </w:pPr>
      <w:r w:rsidRPr="00A36930">
        <w:t>от 2 октября 2019 г. N 824н</w:t>
      </w:r>
    </w:p>
    <w:p w14:paraId="221E194E" w14:textId="77777777" w:rsidR="00A36930" w:rsidRPr="00A36930" w:rsidRDefault="00A36930">
      <w:pPr>
        <w:pStyle w:val="ConsPlusTitle"/>
        <w:jc w:val="center"/>
      </w:pPr>
    </w:p>
    <w:p w14:paraId="77BD7D87" w14:textId="77777777" w:rsidR="00A36930" w:rsidRPr="00A36930" w:rsidRDefault="00A36930">
      <w:pPr>
        <w:pStyle w:val="ConsPlusTitle"/>
        <w:jc w:val="center"/>
      </w:pPr>
      <w:r w:rsidRPr="00A36930">
        <w:t>ОБ УТВЕРЖДЕНИИ ПОРЯДКА</w:t>
      </w:r>
    </w:p>
    <w:p w14:paraId="3B85AD16" w14:textId="77777777" w:rsidR="00A36930" w:rsidRPr="00A36930" w:rsidRDefault="00A36930">
      <w:pPr>
        <w:pStyle w:val="ConsPlusTitle"/>
        <w:jc w:val="center"/>
      </w:pPr>
      <w:r w:rsidRPr="00A36930">
        <w:t>ОРГАНИЗАЦИИ ОКАЗАНИЯ ВЫСОКОТЕХНОЛОГИЧНОЙ МЕДИЦИНСКОЙ ПОМОЩИ</w:t>
      </w:r>
    </w:p>
    <w:p w14:paraId="124E0760" w14:textId="77777777" w:rsidR="00A36930" w:rsidRPr="00A36930" w:rsidRDefault="00A36930">
      <w:pPr>
        <w:pStyle w:val="ConsPlusTitle"/>
        <w:jc w:val="center"/>
      </w:pPr>
      <w:r w:rsidRPr="00A36930">
        <w:t>С ПРИМЕНЕНИЕМ ЕДИНОЙ ГОСУДАРСТВЕННОЙ ИНФОРМАЦИОННОЙ</w:t>
      </w:r>
    </w:p>
    <w:p w14:paraId="567DB44E" w14:textId="77777777" w:rsidR="00A36930" w:rsidRPr="00A36930" w:rsidRDefault="00A36930">
      <w:pPr>
        <w:pStyle w:val="ConsPlusTitle"/>
        <w:jc w:val="center"/>
      </w:pPr>
      <w:r w:rsidRPr="00A36930">
        <w:t>СИСТЕМЫ В СФЕРЕ ЗДРАВООХРАНЕНИЯ</w:t>
      </w:r>
    </w:p>
    <w:p w14:paraId="2F7B0AA6" w14:textId="77777777" w:rsidR="00A36930" w:rsidRPr="00A36930" w:rsidRDefault="00A36930">
      <w:pPr>
        <w:pStyle w:val="ConsPlusNormal"/>
        <w:ind w:firstLine="540"/>
        <w:jc w:val="both"/>
      </w:pPr>
    </w:p>
    <w:p w14:paraId="1E5454E1" w14:textId="1486F7BD" w:rsidR="00A36930" w:rsidRPr="00A36930" w:rsidRDefault="00A36930">
      <w:pPr>
        <w:pStyle w:val="ConsPlusNormal"/>
        <w:ind w:firstLine="540"/>
        <w:jc w:val="both"/>
      </w:pPr>
      <w:r w:rsidRPr="00A36930">
        <w:t>В соответствии с частью 8 статьи 34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N 31, ст. 4791) и подпунктом 5.2.29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N 23, ст. 2970), приказываю:</w:t>
      </w:r>
    </w:p>
    <w:p w14:paraId="2448F5A9" w14:textId="3E1DAF49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1. Утвердить прилагаемый Порядок организации оказания высокотехнологичной медицинской помощи с применением единой государственной информационной системы в сфере здравоохранения.</w:t>
      </w:r>
    </w:p>
    <w:p w14:paraId="1E051788" w14:textId="77777777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2. Признать утратившими силу:</w:t>
      </w:r>
    </w:p>
    <w:p w14:paraId="44648CA8" w14:textId="163B75D5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приказ Министерства здравоохранения Российской Федерации от 29 декабря 2014 г. N 930н "Об утверждении Порядка организации оказания высокотехнологичной медицинской помощи с применением специализированной информационной системы" (зарегистрирован Министерством юстиции Российской Федерации 31 декабря 2014 г., регистрационный N 35499);</w:t>
      </w:r>
    </w:p>
    <w:p w14:paraId="6074D11C" w14:textId="3D3B0396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приказ Министерства здравоохранения Российской Федерации от 29 мая 2015 г. N 280н "О внесении изменений в Порядок организации оказания высокотехнологичной медицинской помощи с применением специализированной информационной системы, утвержденный приказом Министерства здравоохранения Российской Федерации от 29 декабря 2014 г. N 930н" (зарегистрирован Министерством юстиции Российской Федерации 23 июня 2015 г., регистрационный N 37770);</w:t>
      </w:r>
    </w:p>
    <w:p w14:paraId="7C871555" w14:textId="08BD2D0E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пункт 3 изменений, которые вносятся в некоторые приказы Министерства здравоохранения и социального развития Российской Федерации и Министерства здравоохранения Российской Федерации, утвержденных приказом Министерства здравоохранения Российской Федерации от 27 августа 2015 г. N 598н (зарегистрирован Министерством юстиции Российской Федерации 9 сентября 2015 г., регистрационный N 38847).</w:t>
      </w:r>
    </w:p>
    <w:p w14:paraId="654A48E0" w14:textId="77777777" w:rsidR="00A36930" w:rsidRPr="00A36930" w:rsidRDefault="00A36930">
      <w:pPr>
        <w:pStyle w:val="ConsPlusNormal"/>
        <w:ind w:firstLine="540"/>
        <w:jc w:val="both"/>
      </w:pPr>
    </w:p>
    <w:p w14:paraId="6DDAA1E6" w14:textId="77777777" w:rsidR="00A36930" w:rsidRPr="00A36930" w:rsidRDefault="00A36930">
      <w:pPr>
        <w:pStyle w:val="ConsPlusNormal"/>
        <w:jc w:val="right"/>
      </w:pPr>
      <w:r w:rsidRPr="00A36930">
        <w:t>Министр</w:t>
      </w:r>
    </w:p>
    <w:p w14:paraId="7781DD4D" w14:textId="77777777" w:rsidR="00A36930" w:rsidRPr="00A36930" w:rsidRDefault="00A36930">
      <w:pPr>
        <w:pStyle w:val="ConsPlusNormal"/>
        <w:jc w:val="right"/>
      </w:pPr>
      <w:r w:rsidRPr="00A36930">
        <w:t>В.И.СКВОРЦОВА</w:t>
      </w:r>
    </w:p>
    <w:p w14:paraId="4C13D0C7" w14:textId="77777777" w:rsidR="00A36930" w:rsidRPr="00A36930" w:rsidRDefault="00A36930">
      <w:pPr>
        <w:pStyle w:val="ConsPlusNormal"/>
        <w:jc w:val="right"/>
      </w:pPr>
    </w:p>
    <w:p w14:paraId="2F3D3B3C" w14:textId="77777777" w:rsidR="00A36930" w:rsidRPr="00A36930" w:rsidRDefault="00A36930">
      <w:pPr>
        <w:pStyle w:val="ConsPlusNormal"/>
        <w:jc w:val="right"/>
      </w:pPr>
    </w:p>
    <w:p w14:paraId="5B163793" w14:textId="77777777" w:rsidR="00A36930" w:rsidRPr="00A36930" w:rsidRDefault="00A36930">
      <w:pPr>
        <w:pStyle w:val="ConsPlusNormal"/>
        <w:jc w:val="right"/>
      </w:pPr>
    </w:p>
    <w:p w14:paraId="7E5EE6E1" w14:textId="77777777" w:rsidR="00A36930" w:rsidRPr="00A36930" w:rsidRDefault="00A36930">
      <w:pPr>
        <w:pStyle w:val="ConsPlusNormal"/>
        <w:jc w:val="right"/>
      </w:pPr>
    </w:p>
    <w:p w14:paraId="19CC35D5" w14:textId="77777777" w:rsidR="00A36930" w:rsidRPr="00A36930" w:rsidRDefault="00A36930">
      <w:pPr>
        <w:pStyle w:val="ConsPlusNormal"/>
        <w:jc w:val="right"/>
      </w:pPr>
    </w:p>
    <w:p w14:paraId="4A39FC07" w14:textId="77777777" w:rsidR="00A36930" w:rsidRPr="00A36930" w:rsidRDefault="00A36930">
      <w:pPr>
        <w:pStyle w:val="ConsPlusNormal"/>
        <w:jc w:val="right"/>
        <w:outlineLvl w:val="0"/>
      </w:pPr>
      <w:r w:rsidRPr="00A36930">
        <w:t>Утвержден</w:t>
      </w:r>
    </w:p>
    <w:p w14:paraId="2D86759B" w14:textId="77777777" w:rsidR="00A36930" w:rsidRPr="00A36930" w:rsidRDefault="00A36930">
      <w:pPr>
        <w:pStyle w:val="ConsPlusNormal"/>
        <w:jc w:val="right"/>
      </w:pPr>
      <w:r w:rsidRPr="00A36930">
        <w:lastRenderedPageBreak/>
        <w:t>приказом Министерства здравоохранения</w:t>
      </w:r>
    </w:p>
    <w:p w14:paraId="1A5A85B7" w14:textId="77777777" w:rsidR="00A36930" w:rsidRPr="00A36930" w:rsidRDefault="00A36930">
      <w:pPr>
        <w:pStyle w:val="ConsPlusNormal"/>
        <w:jc w:val="right"/>
      </w:pPr>
      <w:r w:rsidRPr="00A36930">
        <w:t>Российской Федерации</w:t>
      </w:r>
    </w:p>
    <w:p w14:paraId="1DC87F1F" w14:textId="77777777" w:rsidR="00A36930" w:rsidRPr="00A36930" w:rsidRDefault="00A36930">
      <w:pPr>
        <w:pStyle w:val="ConsPlusNormal"/>
        <w:jc w:val="right"/>
      </w:pPr>
      <w:r w:rsidRPr="00A36930">
        <w:t>от 2 октября 2019 г. N 824н</w:t>
      </w:r>
    </w:p>
    <w:p w14:paraId="2FC1803C" w14:textId="77777777" w:rsidR="00A36930" w:rsidRPr="00A36930" w:rsidRDefault="00A36930">
      <w:pPr>
        <w:pStyle w:val="ConsPlusNormal"/>
        <w:jc w:val="right"/>
      </w:pPr>
    </w:p>
    <w:p w14:paraId="2D614B93" w14:textId="77777777" w:rsidR="00A36930" w:rsidRPr="00A36930" w:rsidRDefault="00A36930">
      <w:pPr>
        <w:pStyle w:val="ConsPlusTitle"/>
        <w:jc w:val="center"/>
      </w:pPr>
      <w:bookmarkStart w:id="0" w:name="P33"/>
      <w:bookmarkEnd w:id="0"/>
      <w:r w:rsidRPr="00A36930">
        <w:t>ПОРЯДОК</w:t>
      </w:r>
    </w:p>
    <w:p w14:paraId="089D0EB6" w14:textId="77777777" w:rsidR="00A36930" w:rsidRPr="00A36930" w:rsidRDefault="00A36930">
      <w:pPr>
        <w:pStyle w:val="ConsPlusTitle"/>
        <w:jc w:val="center"/>
      </w:pPr>
      <w:r w:rsidRPr="00A36930">
        <w:t>ОРГАНИЗАЦИИ ОКАЗАНИЯ ВЫСОКОТЕХНОЛОГИЧНОЙ МЕДИЦИНСКОЙ ПОМОЩИ</w:t>
      </w:r>
    </w:p>
    <w:p w14:paraId="0C4A1A76" w14:textId="77777777" w:rsidR="00A36930" w:rsidRPr="00A36930" w:rsidRDefault="00A36930">
      <w:pPr>
        <w:pStyle w:val="ConsPlusTitle"/>
        <w:jc w:val="center"/>
      </w:pPr>
      <w:r w:rsidRPr="00A36930">
        <w:t>С ПРИМЕНЕНИЕМ ЕДИНОЙ ГОСУДАРСТВЕННОЙ ИНФОРМАЦИОННОЙ</w:t>
      </w:r>
    </w:p>
    <w:p w14:paraId="11E5D924" w14:textId="77777777" w:rsidR="00A36930" w:rsidRPr="00A36930" w:rsidRDefault="00A36930">
      <w:pPr>
        <w:pStyle w:val="ConsPlusTitle"/>
        <w:jc w:val="center"/>
      </w:pPr>
      <w:r w:rsidRPr="00A36930">
        <w:t>СИСТЕМЫ В СФЕРЕ ЗДРАВООХРАНЕНИЯ</w:t>
      </w:r>
    </w:p>
    <w:p w14:paraId="39C7FD5D" w14:textId="77777777" w:rsidR="00A36930" w:rsidRPr="00A36930" w:rsidRDefault="00A36930">
      <w:pPr>
        <w:pStyle w:val="ConsPlusNormal"/>
        <w:jc w:val="center"/>
      </w:pPr>
    </w:p>
    <w:p w14:paraId="484FB6F8" w14:textId="77777777" w:rsidR="00A36930" w:rsidRPr="00A36930" w:rsidRDefault="00A36930">
      <w:pPr>
        <w:pStyle w:val="ConsPlusTitle"/>
        <w:jc w:val="center"/>
        <w:outlineLvl w:val="1"/>
      </w:pPr>
      <w:r w:rsidRPr="00A36930">
        <w:t>I. Организация оказания высокотехнологичной</w:t>
      </w:r>
    </w:p>
    <w:p w14:paraId="352B2E4C" w14:textId="77777777" w:rsidR="00A36930" w:rsidRPr="00A36930" w:rsidRDefault="00A36930">
      <w:pPr>
        <w:pStyle w:val="ConsPlusTitle"/>
        <w:jc w:val="center"/>
      </w:pPr>
      <w:r w:rsidRPr="00A36930">
        <w:t>медицинской помощи</w:t>
      </w:r>
    </w:p>
    <w:p w14:paraId="549BEA28" w14:textId="77777777" w:rsidR="00A36930" w:rsidRPr="00A36930" w:rsidRDefault="00A36930">
      <w:pPr>
        <w:pStyle w:val="ConsPlusNormal"/>
        <w:jc w:val="center"/>
      </w:pPr>
    </w:p>
    <w:p w14:paraId="7C72E47B" w14:textId="77777777" w:rsidR="00A36930" w:rsidRPr="00A36930" w:rsidRDefault="00A36930">
      <w:pPr>
        <w:pStyle w:val="ConsPlusNormal"/>
        <w:ind w:firstLine="540"/>
        <w:jc w:val="both"/>
      </w:pPr>
      <w:r w:rsidRPr="00A36930">
        <w:t>1. Настоящий Порядок устанавливает правила организации оказания высокотехнологичной медицинской помощи с применением подсистемы ведения специализированных регистров пациентов по отдельным нозологиям и категориям граждан, мониторинга организации оказания высокотехнологичной медицинской помощи и санаторно-курортного лечения единой государственной информационной системы в сфере здравоохранения (далее - подсистема единой системы) &lt;1&gt; в медицинских организациях, оказывающих высокотехнологичную медицинскую помощь, если иное не предусмотрено международными договорами Российской Федерации.</w:t>
      </w:r>
    </w:p>
    <w:p w14:paraId="5EB44EB9" w14:textId="77777777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--------------------------------</w:t>
      </w:r>
    </w:p>
    <w:p w14:paraId="463CFBC7" w14:textId="51CABB23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&lt;1&gt; Подпункт "е" пункта 4 Положения о единой государственной информационной системы в сфере здравоохранения, утвержденного постановлением Правительства Российской Федерации от 5 мая 2018 г. N 555 (Собрание законодательства Российской Федерации, 2018, N 20, ст. 2849; 2019, N 6, ст. 533).</w:t>
      </w:r>
    </w:p>
    <w:p w14:paraId="2C93E2B4" w14:textId="77777777" w:rsidR="00A36930" w:rsidRPr="00A36930" w:rsidRDefault="00A36930">
      <w:pPr>
        <w:pStyle w:val="ConsPlusNormal"/>
        <w:ind w:firstLine="540"/>
        <w:jc w:val="both"/>
      </w:pPr>
    </w:p>
    <w:p w14:paraId="406CCBF6" w14:textId="77777777" w:rsidR="00A36930" w:rsidRPr="00A36930" w:rsidRDefault="00A36930">
      <w:pPr>
        <w:pStyle w:val="ConsPlusNormal"/>
        <w:ind w:firstLine="540"/>
        <w:jc w:val="both"/>
      </w:pPr>
      <w:r w:rsidRPr="00A36930">
        <w:t>2. 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 &lt;2&gt;.</w:t>
      </w:r>
    </w:p>
    <w:p w14:paraId="28D97B87" w14:textId="77777777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--------------------------------</w:t>
      </w:r>
    </w:p>
    <w:p w14:paraId="3A64B7BF" w14:textId="1BA4B4DA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&lt;2&gt; Часть 3 статьи 34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2017, N 31, ст. 4791) (далее - Федеральный закон от 21 ноября 2011 г. N 323-ФЗ).</w:t>
      </w:r>
    </w:p>
    <w:p w14:paraId="44E9DBB9" w14:textId="77777777" w:rsidR="00A36930" w:rsidRPr="00A36930" w:rsidRDefault="00A36930">
      <w:pPr>
        <w:pStyle w:val="ConsPlusNormal"/>
        <w:ind w:firstLine="540"/>
        <w:jc w:val="both"/>
      </w:pPr>
    </w:p>
    <w:p w14:paraId="5A9F3108" w14:textId="77777777" w:rsidR="00A36930" w:rsidRPr="00A36930" w:rsidRDefault="00A36930">
      <w:pPr>
        <w:pStyle w:val="ConsPlusNormal"/>
        <w:ind w:firstLine="540"/>
        <w:jc w:val="both"/>
      </w:pPr>
      <w:r w:rsidRPr="00A36930">
        <w:t>3. Высокотехнологичная медицинская помощь оказывается в соответствии с порядками оказания медицинской помощи, на основе клинических рекомендаций &lt;3&gt; и с учетом стандартов медицинской помощи.</w:t>
      </w:r>
    </w:p>
    <w:p w14:paraId="2828DE2B" w14:textId="77777777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--------------------------------</w:t>
      </w:r>
    </w:p>
    <w:p w14:paraId="42DFDE6E" w14:textId="3C05737E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&lt;3&gt; В соответствии с пунктом 3 части 1 статьи 37 Федерального закона N 323-ФЗ (Собрание законодательства Российской Федерации, 2011, N 48, ст. 6724; 2018, N 53, ст. 8415), вступающим в силу с 1 января 2022 года в соответствии с частью 2 статьи 3 Федерального закона от 25 декабря 2018 г. N 489-ФЗ "О внесении изменений в статью 40 Федерального закона "Об обязательном медицинском страховании в Российской Федерации" и Федеральный закон "Об основах охраны здоровья граждан в Российской Федерации" по вопросам клинических рекомендаций" (Собрание законодательства Российской Федерации, 2018, N 53, ст. 8415).</w:t>
      </w:r>
    </w:p>
    <w:p w14:paraId="2164EE64" w14:textId="77777777" w:rsidR="00A36930" w:rsidRPr="00A36930" w:rsidRDefault="00A36930">
      <w:pPr>
        <w:pStyle w:val="ConsPlusNormal"/>
        <w:ind w:firstLine="540"/>
        <w:jc w:val="both"/>
      </w:pPr>
    </w:p>
    <w:p w14:paraId="381A304B" w14:textId="77777777" w:rsidR="00A36930" w:rsidRPr="00A36930" w:rsidRDefault="00A36930">
      <w:pPr>
        <w:pStyle w:val="ConsPlusNormal"/>
        <w:ind w:firstLine="540"/>
        <w:jc w:val="both"/>
      </w:pPr>
      <w:r w:rsidRPr="00A36930">
        <w:t>4. Высокотехнологичная медицинская помощь оказывается в следующих условиях:</w:t>
      </w:r>
    </w:p>
    <w:p w14:paraId="5FBB8F67" w14:textId="77777777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lastRenderedPageBreak/>
        <w:t>4.1. 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лечения).</w:t>
      </w:r>
    </w:p>
    <w:p w14:paraId="39793A4F" w14:textId="77777777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4.2. Стационарно (в условиях, обеспечивающих круглосуточное медицинское наблюдение и лечение).</w:t>
      </w:r>
    </w:p>
    <w:p w14:paraId="7ABEC502" w14:textId="174542D4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5. Высокотехнологичная медицинская помощь оказывается в соответствии с перечнем видов высокотехнологичной медицинской помощи, содержащим в том числе методы лечения и источники финансового обеспечения высокотехнологичной медицинской помощи (далее - перечень видов высокотехнологичной медицинской помощи), установленным программой государственных гарантий бесплатного оказания гражданам медицинской помощи &lt;4&gt;, который включает в себя:</w:t>
      </w:r>
    </w:p>
    <w:p w14:paraId="0398D58A" w14:textId="77777777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--------------------------------</w:t>
      </w:r>
    </w:p>
    <w:p w14:paraId="1944D3B2" w14:textId="523CACCB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&lt;4&gt; Часть 5 статьи 80 Федерального закона от 21 ноября 2011 г. N 323-ФЗ (Собрание законодательства Российской Федерации, 2011, N 48, ст. 6724; 2019, N 10, ст. 888).</w:t>
      </w:r>
    </w:p>
    <w:p w14:paraId="007A0EDD" w14:textId="77777777" w:rsidR="00A36930" w:rsidRPr="00A36930" w:rsidRDefault="00A36930">
      <w:pPr>
        <w:pStyle w:val="ConsPlusNormal"/>
        <w:ind w:firstLine="540"/>
        <w:jc w:val="both"/>
      </w:pPr>
    </w:p>
    <w:p w14:paraId="6598D46D" w14:textId="77777777" w:rsidR="00A36930" w:rsidRPr="00A36930" w:rsidRDefault="00A36930">
      <w:pPr>
        <w:pStyle w:val="ConsPlusNormal"/>
        <w:ind w:firstLine="540"/>
        <w:jc w:val="both"/>
      </w:pPr>
      <w:r w:rsidRPr="00A36930">
        <w:t>5.1. Перечень видов высокотехнологичной медицинской помощи, включенных в базовую программу обязательного медицинского страхования.</w:t>
      </w:r>
    </w:p>
    <w:p w14:paraId="331A56E1" w14:textId="77777777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5.2. Перечень видов высокотехнологичной медицинской помощи, не включенных в базовую программу обязательного медицинского страхования.</w:t>
      </w:r>
    </w:p>
    <w:p w14:paraId="1483CFA8" w14:textId="77777777" w:rsidR="00A36930" w:rsidRPr="00A36930" w:rsidRDefault="00A36930">
      <w:pPr>
        <w:pStyle w:val="ConsPlusNormal"/>
        <w:spacing w:before="220"/>
        <w:ind w:firstLine="540"/>
        <w:jc w:val="both"/>
      </w:pPr>
      <w:bookmarkStart w:id="1" w:name="P62"/>
      <w:bookmarkEnd w:id="1"/>
      <w:r w:rsidRPr="00A36930">
        <w:t>6. Высокотехнологичная медицинская помощь по перечню видов, включенных в базовую программу обязательного медицинского страхования, оказывается медицинскими организациями, включенными в реестр медицинских организаций, осуществляющих деятельность в сфере обязательного медицинского страхования (далее - медицинские организации, включенные в реестр).</w:t>
      </w:r>
    </w:p>
    <w:p w14:paraId="1FC2124F" w14:textId="77777777" w:rsidR="00A36930" w:rsidRPr="00A36930" w:rsidRDefault="00A36930">
      <w:pPr>
        <w:pStyle w:val="ConsPlusNormal"/>
        <w:spacing w:before="220"/>
        <w:ind w:firstLine="540"/>
        <w:jc w:val="both"/>
      </w:pPr>
      <w:bookmarkStart w:id="2" w:name="P63"/>
      <w:bookmarkEnd w:id="2"/>
      <w:r w:rsidRPr="00A36930">
        <w:t>7. Высокотехнологичная медицинская помощь по перечню видов, не включенных в базовую программу обязательного медицинского страхования, оказывается:</w:t>
      </w:r>
    </w:p>
    <w:p w14:paraId="734535F7" w14:textId="24D6744C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7.1. Федеральными государственными учреждениями, перечень которых утверждается Министерством здравоохранения Российской Федерации (далее - Министерство) в соответствии с частью 2 статьи 50.1 Федерального закона от 29 ноября 2010 г. N 326-ФЗ "Об обязательном медицинском страховании в Российской Федерации" &lt;5&gt; (далее - Федеральный закон от 29 ноября 2010 г. N 326-ФЗ) и подпунктом 5.2.27 Положения о Министерстве здравоохранения Российской Федерации, утвержденного постановлением Правительства Российской Федерации от 19 июня 2012 г. N 608 &lt;6&gt; (далее - Положение о Министерстве).</w:t>
      </w:r>
    </w:p>
    <w:p w14:paraId="413439B2" w14:textId="77777777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--------------------------------</w:t>
      </w:r>
    </w:p>
    <w:p w14:paraId="0B9629F9" w14:textId="77777777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&lt;5&gt; Собрание законодательства Российской Федерации, 2010, N 49, ст. 6422; 2017, N 1, ст. 13.</w:t>
      </w:r>
    </w:p>
    <w:p w14:paraId="1AD4F3CD" w14:textId="77777777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&lt;6&gt; Собрание законодательства Российской Федерации, 2012, N 26, ст. 3526; N 23, ст. 2970.</w:t>
      </w:r>
    </w:p>
    <w:p w14:paraId="7699B7BE" w14:textId="77777777" w:rsidR="00A36930" w:rsidRPr="00A36930" w:rsidRDefault="00A36930">
      <w:pPr>
        <w:pStyle w:val="ConsPlusNormal"/>
        <w:ind w:firstLine="540"/>
        <w:jc w:val="both"/>
      </w:pPr>
    </w:p>
    <w:p w14:paraId="022ADDAD" w14:textId="6CC98A56" w:rsidR="00A36930" w:rsidRPr="00A36930" w:rsidRDefault="00A36930">
      <w:pPr>
        <w:pStyle w:val="ConsPlusNormal"/>
        <w:ind w:firstLine="540"/>
        <w:jc w:val="both"/>
      </w:pPr>
      <w:bookmarkStart w:id="3" w:name="P69"/>
      <w:bookmarkEnd w:id="3"/>
      <w:r w:rsidRPr="00A36930">
        <w:t>7.2. Медицинскими организациями, перечень которых утверждается уполномоченным органом исполнительной власти субъекта Российской Федерации в соответствии с частью 3 статьи 50.1 Федерального закона от 29 ноября 2010 г. N 326-ФЗ.</w:t>
      </w:r>
    </w:p>
    <w:p w14:paraId="4186EDD2" w14:textId="52EF7C33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7.3. Медицинскими организациями частной системы здравоохранения, перечень которых утверждается Министерством в соответствии с частью 4 статьи 50.1 Федерального закона от 29 ноября 2010 г. N 326-ФЗ и подпунктом 5.2.27(3) Положения о Министерстве.</w:t>
      </w:r>
    </w:p>
    <w:p w14:paraId="705E5F10" w14:textId="1E063F29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lastRenderedPageBreak/>
        <w:t>8. Уполномоченный орган исполнительной власти субъекта Российской Федерации представляет в Министерство перечень медицинских организаций, указанный в подпункте 7.2 пункта 7 настоящего Порядка, в срок до 20 декабря года, предшествующего отчетному, в том числе посредством подсистемы единой системы, почтовой и (или) электронной связи.</w:t>
      </w:r>
    </w:p>
    <w:p w14:paraId="6F71EE7B" w14:textId="77777777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9. Федеральный фонд обязательного медицинского страхования на основании сведений территориальных фондов обязательного медицинского страхования представляет в Министерство перечень медицинских организаций, включенных в реестр, в срок до 10 декабря года, предшествующего отчетному, посредством подсистемы единой системы, почтовой и (или) электронной связи.</w:t>
      </w:r>
    </w:p>
    <w:p w14:paraId="00D6E6B0" w14:textId="77777777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В случае внесения изменений в перечень медицинских организаций, включенных в реестр, Федеральный фонд обязательного медицинского страхования представляет в Министерство сведения об изменении указанного перечня в течение 30 календарных дней с даты изменения.</w:t>
      </w:r>
    </w:p>
    <w:p w14:paraId="4F5CA71B" w14:textId="3189CDA5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10. Министерство формирует в подсистеме единой системы перечень медицинских организаций, оказывающих высокотехнологичную медицинскую помощь в соответствии с пунктами 6 и 7 настоящего Порядка, в срок до 30 декабря года, предшествующего отчетному.</w:t>
      </w:r>
    </w:p>
    <w:p w14:paraId="3083A75A" w14:textId="77777777" w:rsidR="00A36930" w:rsidRPr="00A36930" w:rsidRDefault="00A36930">
      <w:pPr>
        <w:pStyle w:val="ConsPlusNormal"/>
        <w:ind w:firstLine="540"/>
        <w:jc w:val="both"/>
      </w:pPr>
    </w:p>
    <w:p w14:paraId="45B80641" w14:textId="77777777" w:rsidR="00A36930" w:rsidRPr="00A36930" w:rsidRDefault="00A36930">
      <w:pPr>
        <w:pStyle w:val="ConsPlusTitle"/>
        <w:jc w:val="center"/>
        <w:outlineLvl w:val="1"/>
      </w:pPr>
      <w:r w:rsidRPr="00A36930">
        <w:t>II. Направление на оказание высокотехнологичной</w:t>
      </w:r>
    </w:p>
    <w:p w14:paraId="3FD4CE4B" w14:textId="77777777" w:rsidR="00A36930" w:rsidRPr="00A36930" w:rsidRDefault="00A36930">
      <w:pPr>
        <w:pStyle w:val="ConsPlusTitle"/>
        <w:jc w:val="center"/>
      </w:pPr>
      <w:r w:rsidRPr="00A36930">
        <w:t>медицинской помощи</w:t>
      </w:r>
    </w:p>
    <w:p w14:paraId="61FAF58D" w14:textId="77777777" w:rsidR="00A36930" w:rsidRPr="00A36930" w:rsidRDefault="00A36930">
      <w:pPr>
        <w:pStyle w:val="ConsPlusNormal"/>
        <w:ind w:firstLine="540"/>
        <w:jc w:val="both"/>
      </w:pPr>
    </w:p>
    <w:p w14:paraId="73AB080C" w14:textId="77777777" w:rsidR="00A36930" w:rsidRPr="00A36930" w:rsidRDefault="00A36930">
      <w:pPr>
        <w:pStyle w:val="ConsPlusNormal"/>
        <w:ind w:firstLine="540"/>
        <w:jc w:val="both"/>
      </w:pPr>
      <w:bookmarkStart w:id="4" w:name="P79"/>
      <w:bookmarkEnd w:id="4"/>
      <w:r w:rsidRPr="00A36930">
        <w:t>11. Медицинские показания к оказанию высокотехнологичной медицинской помощи определяет лечащий врач медицинской организации, в которой пациент проходит диагностику и лечение в рамках оказания первичной специализированной медико-санитарной помощи и (или) специализированной медицинской помощи, с учетом права на выбор медицинской организации &lt;7&gt;.</w:t>
      </w:r>
    </w:p>
    <w:p w14:paraId="0360AECC" w14:textId="77777777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--------------------------------</w:t>
      </w:r>
    </w:p>
    <w:p w14:paraId="2F1E7418" w14:textId="1756C540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&lt;7&gt; Приказ Министерства здравоохранения и социального развития Российской Федерации от 26 апреля 2012 г. N 406н 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 (зарегистрирован Министерством юстиции Российской Федерации 21 мая 2012 г., регистрационный N 24278), приказ Министерства здравоохранения Российской Федерации от 21 декабря 2012 г. N 1342н "Об утверждении Порядка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гражданам медицинской помощи" (зарегистрирован Министерством юстиции Российской Федерации 12 марта 2013 г., регистрационный N 27617).</w:t>
      </w:r>
    </w:p>
    <w:p w14:paraId="3E588819" w14:textId="77777777" w:rsidR="00A36930" w:rsidRPr="00A36930" w:rsidRDefault="00A36930">
      <w:pPr>
        <w:pStyle w:val="ConsPlusNormal"/>
        <w:ind w:firstLine="540"/>
        <w:jc w:val="both"/>
      </w:pPr>
    </w:p>
    <w:p w14:paraId="6569F694" w14:textId="77777777" w:rsidR="00A36930" w:rsidRPr="00A36930" w:rsidRDefault="00A36930">
      <w:pPr>
        <w:pStyle w:val="ConsPlusNormal"/>
        <w:ind w:firstLine="540"/>
        <w:jc w:val="both"/>
      </w:pPr>
      <w:r w:rsidRPr="00A36930">
        <w:t>Наличие медицинских показаний к оказанию высокотехнологичной медицинской помощи подтверждается решением врачебной комиссии указанной медицинской организации, которое оформляется протоколом и вносится в медицинскую документацию пациента.</w:t>
      </w:r>
    </w:p>
    <w:p w14:paraId="2D258141" w14:textId="77777777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12. Медицинскими показаниями для направления на оказание высокотехнологичной медицинской помощи является наличие у пациента заболевания и (или) состояния, требующих применения высокотехнологичной медицинской помощи в соответствии с перечнем видов высокотехнологичной медицинской помощи.</w:t>
      </w:r>
    </w:p>
    <w:p w14:paraId="12DC6D43" w14:textId="77777777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 xml:space="preserve">13. При направлении пациента на оказание высокотехнологичной медицинской помощи при необходимости осуществляется проведение консультаций (консилиумов врачей) с применением телемедицинских технологий при дистанционном взаимодействии медицинских работников </w:t>
      </w:r>
      <w:r w:rsidRPr="00A36930">
        <w:lastRenderedPageBreak/>
        <w:t>между собой &lt;8&gt;.</w:t>
      </w:r>
    </w:p>
    <w:p w14:paraId="2D58643B" w14:textId="77777777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--------------------------------</w:t>
      </w:r>
    </w:p>
    <w:p w14:paraId="3309EA73" w14:textId="0D5F730F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&lt;8&gt; Приказ Министерства здравоохранения Российской Федерации от 30 ноября 2017 г. N 965н "Об утверждении порядка организации и оказания медицинской помощи с применением телемедицинских технологий" (зарегистрирован Министерством юстиции Российской Федерации 9 января 2018 г., регистрационный N 49577).</w:t>
      </w:r>
    </w:p>
    <w:p w14:paraId="1E740E67" w14:textId="77777777" w:rsidR="00A36930" w:rsidRPr="00A36930" w:rsidRDefault="00A36930">
      <w:pPr>
        <w:pStyle w:val="ConsPlusNormal"/>
        <w:ind w:firstLine="540"/>
        <w:jc w:val="both"/>
      </w:pPr>
    </w:p>
    <w:p w14:paraId="655949FA" w14:textId="0F38933C" w:rsidR="00A36930" w:rsidRPr="00A36930" w:rsidRDefault="00A36930">
      <w:pPr>
        <w:pStyle w:val="ConsPlusNormal"/>
        <w:ind w:firstLine="540"/>
        <w:jc w:val="both"/>
      </w:pPr>
      <w:bookmarkStart w:id="5" w:name="P89"/>
      <w:bookmarkEnd w:id="5"/>
      <w:r w:rsidRPr="00A36930">
        <w:t>14. При наличии медицинских показаний к оказанию высокотехнологичной медицинской помощи, подтвержденных в соответствии с пунктом 11 настоящего Порядка, лечащий врач медицинской организации, в которой пациент проходит диагностику и лечение в рамках оказания первичной специализированной медико-санитарной помощи и (или) специализированной медицинской помощи (далее - направляющая медицинская организация) оформляет направление на госпитализацию для оказания высокотехнологичной медицинской помощи на бланке направляющей медицинской организации, которое должно быть написано разборчиво от руки или в печатном виде, заверено личной подписью лечащего врача, личной подписью руководителя медицинской организации (уполномоченного лица), печатью направляющей медицинской организации, на которой идентифицируется полное наименование медицинской организации в соответствии с учредительными документами.</w:t>
      </w:r>
    </w:p>
    <w:p w14:paraId="2D77DD61" w14:textId="77777777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Направление на госпитализацию для оказания высокотехнологичной медицинской помощи должно содержать следующие сведения:</w:t>
      </w:r>
    </w:p>
    <w:p w14:paraId="6A7498BE" w14:textId="77777777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14.1. Фамилия, имя, отчество (при наличии) пациента, дату его рождения, адрес регистрации по месту жительства (пребывания).</w:t>
      </w:r>
    </w:p>
    <w:p w14:paraId="1614AE4E" w14:textId="77777777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14.2. Номер полиса обязательного медицинского страхования и название страховой медицинской организации (при наличии).</w:t>
      </w:r>
    </w:p>
    <w:p w14:paraId="326FB4C9" w14:textId="77777777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14.3. Страховое свидетельство обязательного пенсионного страхования (при наличии).</w:t>
      </w:r>
    </w:p>
    <w:p w14:paraId="027763AE" w14:textId="0DA806C8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14.4. Код диагноза основного заболевания по МКБ &lt;9&gt;.</w:t>
      </w:r>
    </w:p>
    <w:p w14:paraId="3937C9D3" w14:textId="77777777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--------------------------------</w:t>
      </w:r>
    </w:p>
    <w:p w14:paraId="2C4685AA" w14:textId="0883CC2E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&lt;9&gt; Международная статистическая классификация болезней и проблем, связанных со здоровьем.</w:t>
      </w:r>
    </w:p>
    <w:p w14:paraId="2882855A" w14:textId="77777777" w:rsidR="00A36930" w:rsidRPr="00A36930" w:rsidRDefault="00A36930">
      <w:pPr>
        <w:pStyle w:val="ConsPlusNormal"/>
        <w:ind w:firstLine="540"/>
        <w:jc w:val="both"/>
      </w:pPr>
    </w:p>
    <w:p w14:paraId="3242A92F" w14:textId="77777777" w:rsidR="00A36930" w:rsidRPr="00A36930" w:rsidRDefault="00A36930">
      <w:pPr>
        <w:pStyle w:val="ConsPlusNormal"/>
        <w:ind w:firstLine="540"/>
        <w:jc w:val="both"/>
      </w:pPr>
      <w:r w:rsidRPr="00A36930">
        <w:t>14.5. Профиль, наименование вида высокотехнологичной медицинской помощи в соответствии с перечнем видов высокотехнологичной медицинской помощи, показанного пациенту.</w:t>
      </w:r>
    </w:p>
    <w:p w14:paraId="42614199" w14:textId="77777777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14.6. Наименование медицинской организации, в которую направляется пациент для оказания высокотехнологичной медицинской помощи.</w:t>
      </w:r>
    </w:p>
    <w:p w14:paraId="281E5609" w14:textId="77777777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14.7. Фамилия, имя, отчество (при наличии) и должность лечащего врача, контактный телефон (при наличии), электронный адрес (при наличии).</w:t>
      </w:r>
    </w:p>
    <w:p w14:paraId="2ED76DBD" w14:textId="77777777" w:rsidR="00A36930" w:rsidRPr="00A36930" w:rsidRDefault="00A36930">
      <w:pPr>
        <w:pStyle w:val="ConsPlusNormal"/>
        <w:spacing w:before="220"/>
        <w:ind w:firstLine="540"/>
        <w:jc w:val="both"/>
      </w:pPr>
      <w:bookmarkStart w:id="6" w:name="P101"/>
      <w:bookmarkEnd w:id="6"/>
      <w:r w:rsidRPr="00A36930">
        <w:t>15. К направлению на госпитализацию для оказания высокотехнологичной медицинской помощи прилагаются следующие документы пациента:</w:t>
      </w:r>
    </w:p>
    <w:p w14:paraId="1999B6AB" w14:textId="5D6FB49E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15.1. Выписка из медицинской документации &lt;10&gt;, содержащая диагноз заболевания (состояния), код диагноза по МКБ, сведения о состоянии здоровья пациента, результаты лабораторных, инструментальных и других видов исследований, подтверждающих установленный диагноз и необходимость оказания высокотехнологичной медицинской помощи.</w:t>
      </w:r>
    </w:p>
    <w:p w14:paraId="39016AC7" w14:textId="77777777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lastRenderedPageBreak/>
        <w:t>--------------------------------</w:t>
      </w:r>
    </w:p>
    <w:p w14:paraId="066A3807" w14:textId="05434887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&lt;10&gt; Часть 5 статьи 22 Федерального закона от 21 ноября 2011 г. N 323-ФЗ (Собрание законодательства Российской Федерации, 2011, N 48, ст. 6724; 2017, N 31, ст. 4791).</w:t>
      </w:r>
    </w:p>
    <w:p w14:paraId="33F40EF4" w14:textId="77777777" w:rsidR="00A36930" w:rsidRPr="00A36930" w:rsidRDefault="00A36930">
      <w:pPr>
        <w:pStyle w:val="ConsPlusNormal"/>
        <w:ind w:firstLine="540"/>
        <w:jc w:val="both"/>
      </w:pPr>
    </w:p>
    <w:p w14:paraId="34EE7923" w14:textId="77777777" w:rsidR="00A36930" w:rsidRPr="00A36930" w:rsidRDefault="00A36930">
      <w:pPr>
        <w:pStyle w:val="ConsPlusNormal"/>
        <w:ind w:firstLine="540"/>
        <w:jc w:val="both"/>
      </w:pPr>
      <w:r w:rsidRPr="00A36930">
        <w:t>15.2. Копии следующих документов пациента:</w:t>
      </w:r>
    </w:p>
    <w:p w14:paraId="3BAA0D08" w14:textId="77777777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а) документ, удостоверяющий личность пациента;</w:t>
      </w:r>
    </w:p>
    <w:p w14:paraId="05C2B32B" w14:textId="77777777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б) свидетельство о рождении пациента (для детей в возрасте до 14 лет);</w:t>
      </w:r>
    </w:p>
    <w:p w14:paraId="19602222" w14:textId="77777777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в) полис обязательного медицинского страхования пациента (при наличии);</w:t>
      </w:r>
    </w:p>
    <w:p w14:paraId="180A3DF5" w14:textId="77777777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г) страховое свидетельство обязательного пенсионного страхования (при наличии).</w:t>
      </w:r>
    </w:p>
    <w:p w14:paraId="5BF79E0B" w14:textId="77777777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15.3. Согласие на обработку персональных данных пациента и (или) его законного представителя.</w:t>
      </w:r>
    </w:p>
    <w:p w14:paraId="4576F51F" w14:textId="3168AC39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16. Руководитель или уполномоченный руководителем работник направляющей медицинской организации представляет комплект документов, предусмотренных пунктами 14 и 15 настоящего Порядка, в течение трех рабочих дней, в том числе посредством подсистемы единой системы, почтовой и (или) электронной связи:</w:t>
      </w:r>
    </w:p>
    <w:p w14:paraId="7FA67A07" w14:textId="77777777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16.1. В медицинскую организацию, включенную в реестр, в случае оказания высокотехнологичной медицинской помощи, включенной в базовую программу обязательного медицинского страхования (далее - принимающая медицинская организация).</w:t>
      </w:r>
    </w:p>
    <w:p w14:paraId="30A46198" w14:textId="77777777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16.2. В орган исполнительной власти субъекта Российской Федерации в сфере здравоохранения (далее - ОУЗ) в случае оказания высокотехнологичной медицинской помощи, не включенной в базовую программу обязательного медицинского страхования.</w:t>
      </w:r>
    </w:p>
    <w:p w14:paraId="2D40D238" w14:textId="77777777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17. Пациент (его законный представитель) вправе самостоятельно представить оформленный комплект документов в ОУЗ (в случае оказания высокотехнологичной медицинской помощи, не включенной в базовую программу обязательного медицинского страхования) или в принимающую медицинскую организацию (в случае оказания высокотехнологичной медицинской помощи, включенной в базовую программу обязательного медицинского страхования).</w:t>
      </w:r>
    </w:p>
    <w:p w14:paraId="2ACD8B8E" w14:textId="617CB2E6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18. При направлении пациента в принимающую медицинскую организацию оформление на пациента талона на оказание высокотехнологичной медицинской помощи (далее - Талон на оказание ВМП) с применением подсистемы единой системы обеспечивает принимающая медицинская организация с прикреплением комплекта документов, предусмотренных пунктами 14 и 15 настоящего Порядка.</w:t>
      </w:r>
    </w:p>
    <w:p w14:paraId="2A6F9EEE" w14:textId="22DD095E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19. При направлении пациента на оказание высокотехнологичной медицинской помощи, не включенной в базовую программу обязательного медицинского страхования, оформление Талона на оказание ВМП с применением подсистемы единой системы обеспечивает ОУЗ с прикреплением комплекта документов, предусмотренных пунктами 14 и 15 настоящего Порядка, и заключения Комиссии органа исполнительной власти субъекта Российской Федерации в сфере здравоохранения по отбору пациентов для оказания высокотехнологичной медицинской помощи (далее - Комиссия ОУЗ).</w:t>
      </w:r>
    </w:p>
    <w:p w14:paraId="1730C9DC" w14:textId="658A3186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19.1. Срок подготовки решения Комиссии ОУЗ о подтверждении наличия (об отсутствии) медицинских показаний для направления пациента в медицинские организации, указанные в пункте 7 настоящего Порядка, для оказания высокотехнологичной медицинской помощи не должен превышать десяти рабочих дней со дня поступления в ОУЗ комплекта документов, предусмотренных пунктами 14 и 15 настоящего Порядка.</w:t>
      </w:r>
    </w:p>
    <w:p w14:paraId="45BCB5A4" w14:textId="77777777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lastRenderedPageBreak/>
        <w:t>19.2. Решение Комиссии ОУЗ оформляется протоколом, содержащим следующие сведения:</w:t>
      </w:r>
    </w:p>
    <w:p w14:paraId="739141AC" w14:textId="77777777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а) основание создания Комиссии ОУЗ (реквизиты нормативного правового акта);</w:t>
      </w:r>
    </w:p>
    <w:p w14:paraId="26914F4F" w14:textId="77777777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б) состав Комиссии ОУЗ;</w:t>
      </w:r>
    </w:p>
    <w:p w14:paraId="2F9C4BDD" w14:textId="77777777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в) сведения о пациенте в соответствии с документом, удостоверяющим личность (фамилия, имя, отчество (при наличии), дата рождения, данные о месте жительства (пребывания);</w:t>
      </w:r>
    </w:p>
    <w:p w14:paraId="1A171FAD" w14:textId="77777777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г) диагноз заболевания (состояния);</w:t>
      </w:r>
    </w:p>
    <w:p w14:paraId="0426E0C8" w14:textId="77777777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д) заключение Комиссии ОУЗ, содержащее следующую информацию:</w:t>
      </w:r>
    </w:p>
    <w:p w14:paraId="6289FD38" w14:textId="53D8D14E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о подтверждении наличия медицинских показаний для направления пациента в медицинскую организацию для оказания высокотехнологичной медицинской помощи, диагноз заболевания (состояния), код диагноза по МКБ, код вида высокотехнологичной медицинской помощи в соответствии с перечнем видов оказания высокотехнологичной медицинской помощи, наименование медицинской организации, в которую пациент направляется для оказания высокотехнологичной медицинской помощи;</w:t>
      </w:r>
    </w:p>
    <w:p w14:paraId="62C43FC2" w14:textId="77777777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об отсутствии медицинских показаний для направления пациента в медицинскую организацию для оказания высокотехнологичной медицинской помощи и рекомендациями по дальнейшему медицинскому наблюдению и (или) лечению пациента по профилю его заболевания;</w:t>
      </w:r>
    </w:p>
    <w:p w14:paraId="1DCEDD54" w14:textId="6CA8D7CD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о необходимости проведения дополнительного обследования (с указанием необходимого объема дополнительного обследования), диагноз заболевания (состояния), код диагноза по МКБ, наименование медицинской организации, в которую рекомендуется направить пациента для дополнительного обследования.</w:t>
      </w:r>
    </w:p>
    <w:p w14:paraId="240DAFEA" w14:textId="77777777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19.3. Протокол решения Комиссии ОУЗ оформляется в двух экземплярах, один экземпляр подлежит хранению в течение 10 лет в ОУЗ.</w:t>
      </w:r>
    </w:p>
    <w:p w14:paraId="3C227A07" w14:textId="77777777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19.4. Выписка из протокола решения Комиссии ОУЗ направляется в направляющую медицинскую организацию, в том числе посредством почтовой и (или) электронной связи, а также выдается на руки пациенту (его законному представителю) по письменному заявлению или направляется пациенту (его законному представителю) посредством почтовой и (или) электронной связи.</w:t>
      </w:r>
    </w:p>
    <w:p w14:paraId="11B0261A" w14:textId="72DF3493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20. Основанием для госпитализации пациента в принимающую медицинскую организацию и медицинские организации, предусмотренные в пункте 7 настоящего Порядка (далее - медицинские организации, оказывающие высокотехнологичную медицинскую помощь), является решение врачебной комиссии медицинской организации, в которую направлен пациент, по отбору пациентов на оказание высокотехнологичной медицинской помощи (далее - Комиссия медицинской организации, оказывающей высокотехнологичную медицинскую помощь).</w:t>
      </w:r>
    </w:p>
    <w:p w14:paraId="2DB278D5" w14:textId="77777777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20.1. Комиссия медицинской организации, оказывающей высокотехнологичную медицинскую помощь, формируется руководителем медицинской организации, оказывающей высокотехнологичную медицинскую помощь &lt;11&gt;.</w:t>
      </w:r>
    </w:p>
    <w:p w14:paraId="32D23E80" w14:textId="77777777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--------------------------------</w:t>
      </w:r>
    </w:p>
    <w:p w14:paraId="46B4740A" w14:textId="36411B67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 xml:space="preserve">&lt;11&gt; Приказ Министерства здравоохранения и социального развития Российской Федерации от 5 мая 2012 г. N 502н "Об утверждении порядка создания и деятельности врачебной комиссии медицинской организации" (зарегистрирован Министерством юстиции Российской Федерации 9 июня 2012 г., регистрационный N 24516) с изменениями, внесенными приказами Министерства здравоохранения Российской Федерации от 2 декабря 2013 г. N 886н (зарегистрирован </w:t>
      </w:r>
      <w:r w:rsidRPr="00A36930">
        <w:lastRenderedPageBreak/>
        <w:t>Министерством юстиции Российской Федерации 23 декабря 2013 г., регистрационный N 30714).</w:t>
      </w:r>
    </w:p>
    <w:p w14:paraId="13D47EAC" w14:textId="77777777" w:rsidR="00A36930" w:rsidRPr="00A36930" w:rsidRDefault="00A36930">
      <w:pPr>
        <w:pStyle w:val="ConsPlusNormal"/>
        <w:ind w:firstLine="540"/>
        <w:jc w:val="both"/>
      </w:pPr>
    </w:p>
    <w:p w14:paraId="5A0C5A8F" w14:textId="77777777" w:rsidR="00A36930" w:rsidRPr="00A36930" w:rsidRDefault="00A36930">
      <w:pPr>
        <w:pStyle w:val="ConsPlusNormal"/>
        <w:ind w:firstLine="540"/>
        <w:jc w:val="both"/>
      </w:pPr>
      <w:r w:rsidRPr="00A36930">
        <w:t>Председателем Комиссии медицинской организации, оказывающей высокотехнологичную медицинскую помощь, является руководитель медицинской организации, оказывающей высокотехнологичную медицинскую помощь, или один из его заместителей.</w:t>
      </w:r>
    </w:p>
    <w:p w14:paraId="26FB0421" w14:textId="77777777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Положение о Комиссии медицинской организации, оказывающей высокотехнологичную медицинскую помощь, ее состав и порядок работы утверждаются приказом руководителя медицинской организации, оказывающей высокотехнологичную медицинскую помощь.</w:t>
      </w:r>
    </w:p>
    <w:p w14:paraId="06DA3A36" w14:textId="77777777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20.2. Комиссия медицинской организации, оказывающей высокотехнологичную медицинскую помощь, выносит решение о наличии (об отсутствии) медицинских показаний или наличии медицинских противопоказаний для госпитализации пациента с учетом оказываемых медицинской организацией видов высокотехнологичной медицинской помощи в срок, не превышающий семи рабочих дней со дня оформления на пациента Талона на оказание ВМП (за исключением случаев оказания скорой, в том числе скорой специализированной, медицинской помощи).</w:t>
      </w:r>
    </w:p>
    <w:p w14:paraId="7CF7E362" w14:textId="77777777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20.3. Решение Комиссии медицинской организации, оказывающей высокотехнологичную медицинскую помощь, оформляется протоколом, содержащим следующие сведения:</w:t>
      </w:r>
    </w:p>
    <w:p w14:paraId="4CDB2887" w14:textId="77777777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а) основание создания Комиссии медицинской организации, оказывающей высокотехнологичную медицинскую помощь (реквизиты приказа руководителя медицинской организации, оказывающей высокотехнологичную медицинскую помощь);</w:t>
      </w:r>
    </w:p>
    <w:p w14:paraId="0EAE9BB0" w14:textId="77777777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б) состав Комиссии медицинской организации, оказывающей высокотехнологичную медицинскую помощь;</w:t>
      </w:r>
    </w:p>
    <w:p w14:paraId="5B975DD7" w14:textId="77777777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в) сведения о пациенте в соответствии с документом, удостоверяющим личность (фамилия, имя, отчество (при наличии), дата рождения, сведения о месте жительства (пребывания);</w:t>
      </w:r>
    </w:p>
    <w:p w14:paraId="58F7F611" w14:textId="77777777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г) диагноз заболевания (состояния);</w:t>
      </w:r>
    </w:p>
    <w:p w14:paraId="3BA7D8C5" w14:textId="77777777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д) заключение Комиссии медицинской организации, оказывающей высокотехнологичную медицинскую помощь, содержащее следующую информацию:</w:t>
      </w:r>
    </w:p>
    <w:p w14:paraId="3133DB4E" w14:textId="28A32461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о наличии медицинских показаний и планируемой дате госпитализации пациента в медицинскую организацию, оказывающую высокотехнологичную медицинскую помощь, диагноз заболевания (состояния), код диагноза по МКБ, код вида высокотехнологичной медицинской помощи в соответствии с перечнем видов высокотехнологичной медицинской помощи;</w:t>
      </w:r>
    </w:p>
    <w:p w14:paraId="2D70FBBB" w14:textId="77777777" w:rsidR="00A36930" w:rsidRPr="00A36930" w:rsidRDefault="00A36930">
      <w:pPr>
        <w:pStyle w:val="ConsPlusNormal"/>
        <w:spacing w:before="220"/>
        <w:ind w:firstLine="540"/>
        <w:jc w:val="both"/>
      </w:pPr>
      <w:bookmarkStart w:id="7" w:name="P145"/>
      <w:bookmarkEnd w:id="7"/>
      <w:r w:rsidRPr="00A36930">
        <w:t>об отсутствии медицинских показаний для госпитализации пациента в медицинскую организацию, оказывающую высокотехнологичную медицинскую помощь, с рекомендациями по дальнейшему медицинскому наблюдению и (или) лечению пациента по профилю его заболевания;</w:t>
      </w:r>
    </w:p>
    <w:p w14:paraId="6275F7D8" w14:textId="6BCF711F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о необходимости проведения дополнительного обследования (с указанием необходимого объема дополнительного обследования), диагноз заболевания (состояния), код диагноза по МКБ с указанием медицинской организации, в которую рекомендовано направить пациента для дополнительного обследования;</w:t>
      </w:r>
    </w:p>
    <w:p w14:paraId="62B1FB2C" w14:textId="1672A590" w:rsidR="00A36930" w:rsidRPr="00A36930" w:rsidRDefault="00A36930">
      <w:pPr>
        <w:pStyle w:val="ConsPlusNormal"/>
        <w:spacing w:before="220"/>
        <w:ind w:firstLine="540"/>
        <w:jc w:val="both"/>
      </w:pPr>
      <w:bookmarkStart w:id="8" w:name="P147"/>
      <w:bookmarkEnd w:id="8"/>
      <w:r w:rsidRPr="00A36930">
        <w:t>о наличии медицинских показаний для направления пациента в медицинскую организацию для оказания специализированной медицинской помощи с указанием диагноза заболевания (состояния), кода диагноза по МКБ, медицинской организации, в которую рекомендовано направить пациента;</w:t>
      </w:r>
    </w:p>
    <w:p w14:paraId="60FDC1CA" w14:textId="124ECDEA" w:rsidR="00A36930" w:rsidRPr="00A36930" w:rsidRDefault="00A36930">
      <w:pPr>
        <w:pStyle w:val="ConsPlusNormal"/>
        <w:spacing w:before="220"/>
        <w:ind w:firstLine="540"/>
        <w:jc w:val="both"/>
      </w:pPr>
      <w:bookmarkStart w:id="9" w:name="P148"/>
      <w:bookmarkEnd w:id="9"/>
      <w:r w:rsidRPr="00A36930">
        <w:t xml:space="preserve">о наличии медицинских противопоказаний для госпитализации пациента в медицинскую </w:t>
      </w:r>
      <w:r w:rsidRPr="00A36930">
        <w:lastRenderedPageBreak/>
        <w:t>организацию, оказывающую высокотехнологичную медицинскую помощь, с указанием диагноза заболевания (состояния), кода диагноза по МКБ, рекомендациями по дальнейшему медицинскому обследованию, наблюдению и (или) лечению пациента по профилю заболевания (состояния).</w:t>
      </w:r>
    </w:p>
    <w:p w14:paraId="0200576D" w14:textId="77777777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21. Выписка из протокола Комиссии медицинской организации, оказывающей высокотехнологичную медицинскую помощь, в течение пяти рабочих дней (не позднее срока планируемой госпитализации) отсылается посредством подсистемы единой системы, почтовой и (или) электронной связи в направляющую медицинскую организацию и (или) ОУЗ, который оформил Талон на оказание ВМП, а также в установленном порядке &lt;8&gt; выдается пациенту (его законному представителю).</w:t>
      </w:r>
    </w:p>
    <w:p w14:paraId="6226996F" w14:textId="36B3D469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В случаях, указанных в абзацах третьем, пятом и шестом подпункта "д" пункта 20.3 настоящего Порядка, отказ в госпитализации отмечается соответствующей записью в Талоне на оказание ВМП.</w:t>
      </w:r>
    </w:p>
    <w:p w14:paraId="7DD910F0" w14:textId="77777777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22. По результатам оказания высокотехнологичной медицинской помощи медицинские организации дают рекомендации по дальнейшему наблюдению и (или) лечению и медицинской реабилитации с оформлением соответствующих записей в медицинской документации пациента.</w:t>
      </w:r>
    </w:p>
    <w:p w14:paraId="0B6BC153" w14:textId="77777777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23. Направление пациентов из числа граждан Российской Федерации, медико-санитарное обеспечение которых в соответствии с законодательством Российской Федерации относится к ведению Федерального медико-биологического агентства (далее - Агентство), в подведомственные Агентству федеральные медицинские организации для оказания высокотехнологичной медицинской помощи осуществляется Агентством.</w:t>
      </w:r>
    </w:p>
    <w:p w14:paraId="3FE443A0" w14:textId="6EB00258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24. Направление пациентов из числа военнослужащих и лиц, приравненных по медицинскому обеспечению к военнослужащим, в медицинские организации, оказывающие высокотехнологичную медицинскую помощь, осуществляется с учетом особенностей организации оказания медицинской помощи военнослужащим и приравненным к ним лицам, указанным в части 4 статьи 25 Федерального закона от 21 ноября 2011 г. N 323-ФЗ.</w:t>
      </w:r>
    </w:p>
    <w:p w14:paraId="33032CFD" w14:textId="4AB37698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25. Направление пациентов, имеющих право на получение государственной социальной помощи в виде набора социальных услуг, для оказания высокотехнологичной медицинской помощи в федеральные медицинские организации осуществляется в соответствии с приказом Министерства здравоохранения и социального развития Российской Федерации от 5 октября 2005 г. N 617 "О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показаний" &lt;12&gt;.</w:t>
      </w:r>
    </w:p>
    <w:p w14:paraId="1BE1B3EA" w14:textId="77777777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--------------------------------</w:t>
      </w:r>
    </w:p>
    <w:p w14:paraId="3CBFCEDB" w14:textId="77777777" w:rsidR="00A36930" w:rsidRPr="00A36930" w:rsidRDefault="00A36930">
      <w:pPr>
        <w:pStyle w:val="ConsPlusNormal"/>
        <w:spacing w:before="220"/>
        <w:ind w:firstLine="540"/>
        <w:jc w:val="both"/>
      </w:pPr>
      <w:r w:rsidRPr="00A36930">
        <w:t>&lt;12&gt; Зарегистрирован Министерством юстиции Российской Федерации 27 октября 2005 г., регистрационный N 7115, с изменениями, внесенными приказом Министерства здравоохранения Российской Федерации от 27 августа 2015 г. N 598н (зарегистрирован Министерством юстиции Российской Федерации 9 сентября 2015 г., регистрационный N 38847).</w:t>
      </w:r>
    </w:p>
    <w:p w14:paraId="256F7FE7" w14:textId="77777777" w:rsidR="00A36930" w:rsidRPr="00A36930" w:rsidRDefault="00A36930">
      <w:pPr>
        <w:pStyle w:val="ConsPlusNormal"/>
        <w:ind w:firstLine="540"/>
        <w:jc w:val="both"/>
      </w:pPr>
    </w:p>
    <w:p w14:paraId="418A7A50" w14:textId="77777777" w:rsidR="00A36930" w:rsidRPr="00A36930" w:rsidRDefault="00A36930">
      <w:pPr>
        <w:pStyle w:val="ConsPlusNormal"/>
        <w:ind w:firstLine="540"/>
        <w:jc w:val="both"/>
      </w:pPr>
    </w:p>
    <w:p w14:paraId="78832E25" w14:textId="77777777" w:rsidR="00A36930" w:rsidRPr="00A36930" w:rsidRDefault="00A3693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B8E2E89" w14:textId="77777777" w:rsidR="00593685" w:rsidRPr="00A36930" w:rsidRDefault="00593685"/>
    <w:sectPr w:rsidR="00593685" w:rsidRPr="00A36930" w:rsidSect="00113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30"/>
    <w:rsid w:val="00593685"/>
    <w:rsid w:val="00A3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A1565"/>
  <w15:chartTrackingRefBased/>
  <w15:docId w15:val="{88D9BAAA-7554-49A3-85B8-3AE912B0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69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369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369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3920</Words>
  <Characters>22344</Characters>
  <Application>Microsoft Office Word</Application>
  <DocSecurity>0</DocSecurity>
  <Lines>186</Lines>
  <Paragraphs>52</Paragraphs>
  <ScaleCrop>false</ScaleCrop>
  <Company/>
  <LinksUpToDate>false</LinksUpToDate>
  <CharactersWithSpaces>26212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2021-10-31T19:35:00Z</dcterms:created>
  <dcterms:modified xsi:type="dcterms:W3CDTF">2021-10-31T19:36:00Z</dcterms:modified>
</cp:coreProperties>
</file>