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280C" w14:textId="78349482" w:rsidR="00C933AE" w:rsidRPr="00C933AE" w:rsidRDefault="00C933AE">
      <w:pPr>
        <w:pStyle w:val="ConsPlusTitlePage"/>
      </w:pPr>
      <w:r w:rsidRPr="00C933AE">
        <w:t xml:space="preserve"> </w:t>
      </w:r>
      <w:r w:rsidRPr="00C933AE">
        <w:br/>
      </w:r>
    </w:p>
    <w:p w14:paraId="7B4124FB" w14:textId="77777777" w:rsidR="00C933AE" w:rsidRPr="00C933AE" w:rsidRDefault="00C933AE">
      <w:pPr>
        <w:pStyle w:val="ConsPlusNormal"/>
        <w:jc w:val="both"/>
        <w:outlineLvl w:val="0"/>
      </w:pPr>
    </w:p>
    <w:p w14:paraId="0D349C1C" w14:textId="77777777" w:rsidR="00C933AE" w:rsidRPr="00C933AE" w:rsidRDefault="00C933AE">
      <w:pPr>
        <w:pStyle w:val="ConsPlusNormal"/>
        <w:outlineLvl w:val="0"/>
      </w:pPr>
      <w:r w:rsidRPr="00C933AE">
        <w:t>Зарегистрировано в Минюсте России 16 апреля 2015 г. N 36866</w:t>
      </w:r>
    </w:p>
    <w:p w14:paraId="36559971" w14:textId="77777777" w:rsidR="00C933AE" w:rsidRPr="00C933AE" w:rsidRDefault="00C933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CEC5188" w14:textId="77777777" w:rsidR="00C933AE" w:rsidRPr="00C933AE" w:rsidRDefault="00C933AE">
      <w:pPr>
        <w:pStyle w:val="ConsPlusNormal"/>
        <w:jc w:val="both"/>
      </w:pPr>
    </w:p>
    <w:p w14:paraId="61007AD6" w14:textId="77777777" w:rsidR="00C933AE" w:rsidRPr="00C933AE" w:rsidRDefault="00C933AE">
      <w:pPr>
        <w:pStyle w:val="ConsPlusTitle"/>
        <w:jc w:val="center"/>
      </w:pPr>
      <w:r w:rsidRPr="00C933AE">
        <w:t>МИНИСТЕРСТВО ЗДРАВООХРАНЕНИЯ РОССИЙСКОЙ ФЕДЕРАЦИИ</w:t>
      </w:r>
    </w:p>
    <w:p w14:paraId="6A7558EE" w14:textId="77777777" w:rsidR="00C933AE" w:rsidRPr="00C933AE" w:rsidRDefault="00C933AE">
      <w:pPr>
        <w:pStyle w:val="ConsPlusTitle"/>
        <w:jc w:val="center"/>
      </w:pPr>
    </w:p>
    <w:p w14:paraId="32E17F99" w14:textId="77777777" w:rsidR="00C933AE" w:rsidRPr="00C933AE" w:rsidRDefault="00C933AE">
      <w:pPr>
        <w:pStyle w:val="ConsPlusTitle"/>
        <w:jc w:val="center"/>
      </w:pPr>
      <w:r w:rsidRPr="00C933AE">
        <w:t>ПРИКАЗ</w:t>
      </w:r>
    </w:p>
    <w:p w14:paraId="0FE8E1F5" w14:textId="77777777" w:rsidR="00C933AE" w:rsidRPr="00C933AE" w:rsidRDefault="00C933AE">
      <w:pPr>
        <w:pStyle w:val="ConsPlusTitle"/>
        <w:jc w:val="center"/>
      </w:pPr>
      <w:r w:rsidRPr="00C933AE">
        <w:t>от 15 декабря 2014 г. N 835н</w:t>
      </w:r>
    </w:p>
    <w:p w14:paraId="74313184" w14:textId="77777777" w:rsidR="00C933AE" w:rsidRPr="00C933AE" w:rsidRDefault="00C933AE">
      <w:pPr>
        <w:pStyle w:val="ConsPlusTitle"/>
        <w:jc w:val="center"/>
      </w:pPr>
    </w:p>
    <w:p w14:paraId="1E459A07" w14:textId="77777777" w:rsidR="00C933AE" w:rsidRPr="00C933AE" w:rsidRDefault="00C933AE">
      <w:pPr>
        <w:pStyle w:val="ConsPlusTitle"/>
        <w:jc w:val="center"/>
      </w:pPr>
      <w:r w:rsidRPr="00C933AE">
        <w:t>ОБ УТВЕРЖДЕНИИ ПОРЯДКА</w:t>
      </w:r>
    </w:p>
    <w:p w14:paraId="6F32C8CB" w14:textId="77777777" w:rsidR="00C933AE" w:rsidRPr="00C933AE" w:rsidRDefault="00C933AE">
      <w:pPr>
        <w:pStyle w:val="ConsPlusTitle"/>
        <w:jc w:val="center"/>
      </w:pPr>
      <w:r w:rsidRPr="00C933AE">
        <w:t>ПРОВЕДЕНИЯ ПРЕДСМЕННЫХ, ПРЕДРЕЙСОВЫХ И ПОСЛЕСМЕННЫХ,</w:t>
      </w:r>
    </w:p>
    <w:p w14:paraId="0A4E142D" w14:textId="77777777" w:rsidR="00C933AE" w:rsidRPr="00C933AE" w:rsidRDefault="00C933AE">
      <w:pPr>
        <w:pStyle w:val="ConsPlusTitle"/>
        <w:jc w:val="center"/>
      </w:pPr>
      <w:r w:rsidRPr="00C933AE">
        <w:t>ПОСЛЕРЕЙСОВЫХ МЕДИЦИНСКИХ ОСМОТРОВ</w:t>
      </w:r>
    </w:p>
    <w:p w14:paraId="7068C2B5" w14:textId="77777777" w:rsidR="00C933AE" w:rsidRPr="00C933AE" w:rsidRDefault="00C933AE">
      <w:pPr>
        <w:pStyle w:val="ConsPlusNormal"/>
        <w:jc w:val="both"/>
      </w:pPr>
    </w:p>
    <w:p w14:paraId="7E029B14" w14:textId="65D0857C" w:rsidR="00C933AE" w:rsidRPr="00C933AE" w:rsidRDefault="00C933AE">
      <w:pPr>
        <w:pStyle w:val="ConsPlusNormal"/>
        <w:ind w:firstLine="540"/>
        <w:jc w:val="both"/>
      </w:pPr>
      <w:r w:rsidRPr="00C933AE">
        <w:t>В соответствии с частью 7 статьи 46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2013, N 48, ст. 6165) и пунктом 5.2.54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14:paraId="45043BE3" w14:textId="4179B248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Утвердить Порядок проведения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>, послерейсовых медицинских осмотров согласно приложению.</w:t>
      </w:r>
    </w:p>
    <w:p w14:paraId="4E7A436A" w14:textId="77777777" w:rsidR="00C933AE" w:rsidRPr="00C933AE" w:rsidRDefault="00C933AE">
      <w:pPr>
        <w:pStyle w:val="ConsPlusNormal"/>
        <w:jc w:val="both"/>
      </w:pPr>
    </w:p>
    <w:p w14:paraId="43790C14" w14:textId="77777777" w:rsidR="00C933AE" w:rsidRPr="00C933AE" w:rsidRDefault="00C933AE">
      <w:pPr>
        <w:pStyle w:val="ConsPlusNormal"/>
        <w:jc w:val="right"/>
      </w:pPr>
      <w:r w:rsidRPr="00C933AE">
        <w:t>Министр</w:t>
      </w:r>
    </w:p>
    <w:p w14:paraId="15D13B8D" w14:textId="77777777" w:rsidR="00C933AE" w:rsidRPr="00C933AE" w:rsidRDefault="00C933AE">
      <w:pPr>
        <w:pStyle w:val="ConsPlusNormal"/>
        <w:jc w:val="right"/>
      </w:pPr>
      <w:r w:rsidRPr="00C933AE">
        <w:t>В.И.СКВОРЦОВА</w:t>
      </w:r>
    </w:p>
    <w:p w14:paraId="16E6535C" w14:textId="77777777" w:rsidR="00C933AE" w:rsidRPr="00C933AE" w:rsidRDefault="00C933AE">
      <w:pPr>
        <w:pStyle w:val="ConsPlusNormal"/>
        <w:jc w:val="both"/>
      </w:pPr>
    </w:p>
    <w:p w14:paraId="1D18C0AC" w14:textId="77777777" w:rsidR="00C933AE" w:rsidRPr="00C933AE" w:rsidRDefault="00C933AE">
      <w:pPr>
        <w:pStyle w:val="ConsPlusNormal"/>
        <w:jc w:val="both"/>
      </w:pPr>
    </w:p>
    <w:p w14:paraId="59A44E90" w14:textId="77777777" w:rsidR="00C933AE" w:rsidRPr="00C933AE" w:rsidRDefault="00C933AE">
      <w:pPr>
        <w:pStyle w:val="ConsPlusNormal"/>
        <w:jc w:val="both"/>
      </w:pPr>
    </w:p>
    <w:p w14:paraId="0F66E07A" w14:textId="77777777" w:rsidR="00C933AE" w:rsidRPr="00C933AE" w:rsidRDefault="00C933AE">
      <w:pPr>
        <w:pStyle w:val="ConsPlusNormal"/>
        <w:jc w:val="both"/>
      </w:pPr>
    </w:p>
    <w:p w14:paraId="78BE6CF4" w14:textId="77777777" w:rsidR="00C933AE" w:rsidRPr="00C933AE" w:rsidRDefault="00C933AE">
      <w:pPr>
        <w:pStyle w:val="ConsPlusNormal"/>
        <w:jc w:val="both"/>
      </w:pPr>
    </w:p>
    <w:p w14:paraId="3C66B52B" w14:textId="77777777" w:rsidR="00C933AE" w:rsidRPr="00C933AE" w:rsidRDefault="00C933AE">
      <w:pPr>
        <w:pStyle w:val="ConsPlusNormal"/>
        <w:jc w:val="right"/>
        <w:outlineLvl w:val="0"/>
      </w:pPr>
      <w:r w:rsidRPr="00C933AE">
        <w:t>Приложение</w:t>
      </w:r>
    </w:p>
    <w:p w14:paraId="4B40F515" w14:textId="77777777" w:rsidR="00C933AE" w:rsidRPr="00C933AE" w:rsidRDefault="00C933AE">
      <w:pPr>
        <w:pStyle w:val="ConsPlusNormal"/>
        <w:jc w:val="right"/>
      </w:pPr>
      <w:r w:rsidRPr="00C933AE">
        <w:t>к приказу Министерства здравоохранения</w:t>
      </w:r>
    </w:p>
    <w:p w14:paraId="160704E4" w14:textId="77777777" w:rsidR="00C933AE" w:rsidRPr="00C933AE" w:rsidRDefault="00C933AE">
      <w:pPr>
        <w:pStyle w:val="ConsPlusNormal"/>
        <w:jc w:val="right"/>
      </w:pPr>
      <w:r w:rsidRPr="00C933AE">
        <w:t>Российской Федерации</w:t>
      </w:r>
    </w:p>
    <w:p w14:paraId="265365A3" w14:textId="77777777" w:rsidR="00C933AE" w:rsidRPr="00C933AE" w:rsidRDefault="00C933AE">
      <w:pPr>
        <w:pStyle w:val="ConsPlusNormal"/>
        <w:jc w:val="right"/>
      </w:pPr>
      <w:r w:rsidRPr="00C933AE">
        <w:t>от 15 декабря 2014 г. N 835н</w:t>
      </w:r>
    </w:p>
    <w:p w14:paraId="686EEAA4" w14:textId="77777777" w:rsidR="00C933AE" w:rsidRPr="00C933AE" w:rsidRDefault="00C933AE">
      <w:pPr>
        <w:pStyle w:val="ConsPlusNormal"/>
        <w:jc w:val="both"/>
      </w:pPr>
    </w:p>
    <w:p w14:paraId="022C79E9" w14:textId="77777777" w:rsidR="00C933AE" w:rsidRPr="00C933AE" w:rsidRDefault="00C933AE">
      <w:pPr>
        <w:pStyle w:val="ConsPlusTitle"/>
        <w:jc w:val="center"/>
      </w:pPr>
      <w:bookmarkStart w:id="0" w:name="P28"/>
      <w:bookmarkEnd w:id="0"/>
      <w:r w:rsidRPr="00C933AE">
        <w:t>ПОРЯДОК</w:t>
      </w:r>
    </w:p>
    <w:p w14:paraId="7F4D9B6F" w14:textId="77777777" w:rsidR="00C933AE" w:rsidRPr="00C933AE" w:rsidRDefault="00C933AE">
      <w:pPr>
        <w:pStyle w:val="ConsPlusTitle"/>
        <w:jc w:val="center"/>
      </w:pPr>
      <w:r w:rsidRPr="00C933AE">
        <w:t>ПРОВЕДЕНИЯ ПРЕДСМЕННЫХ, ПРЕДРЕЙСОВЫХ И ПОСЛЕСМЕННЫХ,</w:t>
      </w:r>
    </w:p>
    <w:p w14:paraId="5F50EF94" w14:textId="77777777" w:rsidR="00C933AE" w:rsidRPr="00C933AE" w:rsidRDefault="00C933AE">
      <w:pPr>
        <w:pStyle w:val="ConsPlusTitle"/>
        <w:jc w:val="center"/>
      </w:pPr>
      <w:r w:rsidRPr="00C933AE">
        <w:t>ПОСЛЕРЕЙСОВЫХ МЕДИЦИНСКИХ ОСМОТРОВ</w:t>
      </w:r>
    </w:p>
    <w:p w14:paraId="3F03F415" w14:textId="77777777" w:rsidR="00C933AE" w:rsidRPr="00C933AE" w:rsidRDefault="00C933AE">
      <w:pPr>
        <w:pStyle w:val="ConsPlusNormal"/>
        <w:jc w:val="both"/>
      </w:pPr>
    </w:p>
    <w:p w14:paraId="15B79203" w14:textId="77777777" w:rsidR="00C933AE" w:rsidRPr="00C933AE" w:rsidRDefault="00C933AE">
      <w:pPr>
        <w:pStyle w:val="ConsPlusNormal"/>
        <w:ind w:firstLine="540"/>
        <w:jc w:val="both"/>
      </w:pPr>
      <w:r w:rsidRPr="00C933AE">
        <w:t xml:space="preserve">1. Настоящий Порядок определяет правила проведения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>, послерейсовых медицинских осмотров.</w:t>
      </w:r>
    </w:p>
    <w:p w14:paraId="3E694266" w14:textId="3FB65C75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2. </w:t>
      </w:r>
      <w:proofErr w:type="spellStart"/>
      <w:r w:rsidRPr="00C933AE">
        <w:t>Предсменные</w:t>
      </w:r>
      <w:proofErr w:type="spellEnd"/>
      <w:r w:rsidRPr="00C933AE">
        <w:t xml:space="preserve">, предрейсовые и </w:t>
      </w:r>
      <w:proofErr w:type="spellStart"/>
      <w:r w:rsidRPr="00C933AE">
        <w:t>послесменные</w:t>
      </w:r>
      <w:proofErr w:type="spellEnd"/>
      <w:r w:rsidRPr="00C933AE">
        <w:t xml:space="preserve">, послерейсовые медицинские </w:t>
      </w:r>
      <w:r w:rsidRPr="00C933AE">
        <w:lastRenderedPageBreak/>
        <w:t>осмотры проводятся в отношении отдельных категорий работников в случаях, установленных Трудовым кодексом Российской Федерации, другими федеральными законами и иными нормативными правовыми актами Российской Федерации &lt;1&gt;.</w:t>
      </w:r>
    </w:p>
    <w:p w14:paraId="67251D91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15EC2DB4" w14:textId="43654ADF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Статья 213 Трудового кодекса Российской Федерации (Собрание законодательства Российской Федерации, 2011, N 49, ст. 7031; 2013, N 48, ст. 6165; N 52, ст. 6986) (далее - ТК РФ), статья 23 Федерального закона от 10 декабря 1995 г. N 196-ФЗ "О безопасности дорожного движения" (Собрание законодательства Российской Федерации, 1995, N 50, ст. 4873; 2013, N 52, ст. 7002) (далее - Федеральный закон от 10 декабря 1995 г. N 196-ФЗ).</w:t>
      </w:r>
    </w:p>
    <w:p w14:paraId="20A206B1" w14:textId="77777777" w:rsidR="00C933AE" w:rsidRPr="00C933AE" w:rsidRDefault="00C933AE">
      <w:pPr>
        <w:pStyle w:val="ConsPlusNormal"/>
        <w:jc w:val="both"/>
      </w:pPr>
    </w:p>
    <w:p w14:paraId="02E785E7" w14:textId="77777777" w:rsidR="00C933AE" w:rsidRPr="00C933AE" w:rsidRDefault="00C933AE">
      <w:pPr>
        <w:pStyle w:val="ConsPlusNormal"/>
        <w:ind w:firstLine="540"/>
        <w:jc w:val="both"/>
      </w:pPr>
      <w:r w:rsidRPr="00C933AE">
        <w:t>3. Требование о прохождении обязательных предрейсовых и послерейсовых медицинских осмотров распространяется на индивидуальных предпринимателей в случае самостоятельного управления ими транспортными средствами &lt;1&gt;.</w:t>
      </w:r>
    </w:p>
    <w:p w14:paraId="07089AFB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702E3B2B" w14:textId="62C3743A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Пункт 4 статьи 23 Федерального закона от 10 декабря 1995 г. N 196-ФЗ.</w:t>
      </w:r>
    </w:p>
    <w:p w14:paraId="38A0C2FE" w14:textId="77777777" w:rsidR="00C933AE" w:rsidRPr="00C933AE" w:rsidRDefault="00C933AE">
      <w:pPr>
        <w:pStyle w:val="ConsPlusNormal"/>
        <w:jc w:val="both"/>
      </w:pPr>
    </w:p>
    <w:p w14:paraId="0A6567DD" w14:textId="77777777" w:rsidR="00C933AE" w:rsidRPr="00C933AE" w:rsidRDefault="00C933AE">
      <w:pPr>
        <w:pStyle w:val="ConsPlusNormal"/>
        <w:ind w:firstLine="540"/>
        <w:jc w:val="both"/>
      </w:pPr>
      <w:r w:rsidRPr="00C933AE">
        <w:t xml:space="preserve">4. </w:t>
      </w:r>
      <w:proofErr w:type="spellStart"/>
      <w:r w:rsidRPr="00C933AE">
        <w:t>Предсменные</w:t>
      </w:r>
      <w:proofErr w:type="spellEnd"/>
      <w:r w:rsidRPr="00C933AE">
        <w:t>, 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&lt;1&gt;.</w:t>
      </w:r>
    </w:p>
    <w:p w14:paraId="6F4E37BD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26BD3F2E" w14:textId="2EFF662C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Пункт 4 части 2 статьи 46 Федерального закона от 21 ноября 2011 г. N 323-ФЗ "Об основах здоровья граждан в Российской Федерации" (Собрание законодательства Российской Федерации, 2011, N 48, ст. 6724; 2013, N 48, ст. 6165) (далее - Федеральный закон).</w:t>
      </w:r>
    </w:p>
    <w:p w14:paraId="452D8261" w14:textId="77777777" w:rsidR="00C933AE" w:rsidRPr="00C933AE" w:rsidRDefault="00C933AE">
      <w:pPr>
        <w:pStyle w:val="ConsPlusNormal"/>
        <w:jc w:val="both"/>
      </w:pPr>
    </w:p>
    <w:p w14:paraId="7DEFA5B1" w14:textId="77777777" w:rsidR="00C933AE" w:rsidRPr="00C933AE" w:rsidRDefault="00C933AE">
      <w:pPr>
        <w:pStyle w:val="ConsPlusNormal"/>
        <w:ind w:firstLine="540"/>
        <w:jc w:val="both"/>
      </w:pPr>
      <w:r w:rsidRPr="00C933AE">
        <w:t xml:space="preserve">5. </w:t>
      </w:r>
      <w:proofErr w:type="spellStart"/>
      <w:r w:rsidRPr="00C933AE">
        <w:t>Послесменные</w:t>
      </w:r>
      <w:proofErr w:type="spellEnd"/>
      <w:r w:rsidRPr="00C933AE">
        <w:t>, послерейсовые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 &lt;1&gt;.</w:t>
      </w:r>
    </w:p>
    <w:p w14:paraId="6DB46B10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3D7C3714" w14:textId="64D88D46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Пункт 5 части 2 статьи 46 Федерального закона.</w:t>
      </w:r>
    </w:p>
    <w:p w14:paraId="6159D441" w14:textId="77777777" w:rsidR="00C933AE" w:rsidRPr="00C933AE" w:rsidRDefault="00C933AE">
      <w:pPr>
        <w:pStyle w:val="ConsPlusNormal"/>
        <w:jc w:val="both"/>
      </w:pPr>
    </w:p>
    <w:p w14:paraId="4E30A139" w14:textId="77777777" w:rsidR="00C933AE" w:rsidRPr="00C933AE" w:rsidRDefault="00C933AE">
      <w:pPr>
        <w:pStyle w:val="ConsPlusNormal"/>
        <w:ind w:firstLine="540"/>
        <w:jc w:val="both"/>
      </w:pPr>
      <w:r w:rsidRPr="00C933AE">
        <w:lastRenderedPageBreak/>
        <w:t>6. 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</w:t>
      </w:r>
    </w:p>
    <w:p w14:paraId="3AA5D8DB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 &lt;1&gt;.</w:t>
      </w:r>
    </w:p>
    <w:p w14:paraId="077D1889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6523047A" w14:textId="7EC7FD73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Пункт 3 статьи 23 Федерального закона от 10 декабря 1995 г. N 196-ФЗ.</w:t>
      </w:r>
    </w:p>
    <w:p w14:paraId="0B6FABD1" w14:textId="77777777" w:rsidR="00C933AE" w:rsidRPr="00C933AE" w:rsidRDefault="00C933AE">
      <w:pPr>
        <w:pStyle w:val="ConsPlusNormal"/>
        <w:jc w:val="both"/>
      </w:pPr>
    </w:p>
    <w:p w14:paraId="561F2F31" w14:textId="77777777" w:rsidR="00C933AE" w:rsidRPr="00C933AE" w:rsidRDefault="00C933AE">
      <w:pPr>
        <w:pStyle w:val="ConsPlusNormal"/>
        <w:ind w:firstLine="540"/>
        <w:jc w:val="both"/>
      </w:pPr>
      <w:r w:rsidRPr="00C933AE">
        <w:t xml:space="preserve">7. Проведение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>, послерейсовых медицинских осмотров осуществляется за счет средств работодателя &lt;1&gt;.</w:t>
      </w:r>
    </w:p>
    <w:p w14:paraId="05624279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259CBD01" w14:textId="670B179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Пункт 5 статьи 23 Федерального закона от 10 декабря 1995 г. N 196-ФЗ, статья 213 ТК РФ.</w:t>
      </w:r>
    </w:p>
    <w:p w14:paraId="090B86D0" w14:textId="77777777" w:rsidR="00C933AE" w:rsidRPr="00C933AE" w:rsidRDefault="00C933AE">
      <w:pPr>
        <w:pStyle w:val="ConsPlusNormal"/>
        <w:jc w:val="both"/>
      </w:pPr>
    </w:p>
    <w:p w14:paraId="1A3F9CED" w14:textId="77777777" w:rsidR="00C933AE" w:rsidRPr="00C933AE" w:rsidRDefault="00C933AE">
      <w:pPr>
        <w:pStyle w:val="ConsPlusNormal"/>
        <w:ind w:firstLine="540"/>
        <w:jc w:val="both"/>
      </w:pPr>
      <w:r w:rsidRPr="00C933AE">
        <w:t xml:space="preserve">8. </w:t>
      </w:r>
      <w:proofErr w:type="spellStart"/>
      <w:r w:rsidRPr="00C933AE">
        <w:t>Предсменные</w:t>
      </w:r>
      <w:proofErr w:type="spellEnd"/>
      <w:r w:rsidRPr="00C933AE">
        <w:t xml:space="preserve">, предрейсовые и </w:t>
      </w:r>
      <w:proofErr w:type="spellStart"/>
      <w:r w:rsidRPr="00C933AE">
        <w:t>послесменные</w:t>
      </w:r>
      <w:proofErr w:type="spellEnd"/>
      <w:r w:rsidRPr="00C933AE">
        <w:t>, послерейсовые медицинские осмотры проводятся медицинскими работниками, имеющими высшее и (или) среднее профессиональное образование, медицинской организацией или иной организацией, осуществляющей медицинскую деятельность (в том числе медицинским работником, состоящим в штате работодателя &lt;1&gt;) (далее - медицинская организация) при наличии лицензии на осуществление медицинской деятельности, предусматривающей выполнение работ (услуг) по медицинским осмотрам (предрейсовым, послерейсовым), медицинским осмотрам (</w:t>
      </w:r>
      <w:proofErr w:type="spellStart"/>
      <w:r w:rsidRPr="00C933AE">
        <w:t>предсменным</w:t>
      </w:r>
      <w:proofErr w:type="spellEnd"/>
      <w:r w:rsidRPr="00C933AE">
        <w:t xml:space="preserve">, </w:t>
      </w:r>
      <w:proofErr w:type="spellStart"/>
      <w:r w:rsidRPr="00C933AE">
        <w:t>послесменным</w:t>
      </w:r>
      <w:proofErr w:type="spellEnd"/>
      <w:r w:rsidRPr="00C933AE">
        <w:t>).</w:t>
      </w:r>
    </w:p>
    <w:p w14:paraId="1573EEE4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1BA05C8C" w14:textId="02C64352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Часть 4 статьи 24 Федерального закона.</w:t>
      </w:r>
    </w:p>
    <w:p w14:paraId="720B37C7" w14:textId="77777777" w:rsidR="00C933AE" w:rsidRPr="00C933AE" w:rsidRDefault="00C933AE">
      <w:pPr>
        <w:pStyle w:val="ConsPlusNormal"/>
        <w:jc w:val="both"/>
      </w:pPr>
    </w:p>
    <w:p w14:paraId="3367D417" w14:textId="77777777" w:rsidR="00C933AE" w:rsidRPr="00C933AE" w:rsidRDefault="00C933AE">
      <w:pPr>
        <w:pStyle w:val="ConsPlusNormal"/>
        <w:ind w:firstLine="540"/>
        <w:jc w:val="both"/>
      </w:pPr>
      <w:r w:rsidRPr="00C933AE">
        <w:t xml:space="preserve">9. Организация проведения обязательных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>, послерейсовых медицинских осмотров возлагается на работодателя &lt;1&gt;.</w:t>
      </w:r>
    </w:p>
    <w:p w14:paraId="31404781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0A03EED7" w14:textId="6DDB4B9E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Пункт 1 статьи 20 Федерального закона от 10 декабря 1995 г. N 196-ФЗ.</w:t>
      </w:r>
    </w:p>
    <w:p w14:paraId="53EE72D0" w14:textId="77777777" w:rsidR="00C933AE" w:rsidRPr="00C933AE" w:rsidRDefault="00C933AE">
      <w:pPr>
        <w:pStyle w:val="ConsPlusNormal"/>
        <w:jc w:val="both"/>
      </w:pPr>
    </w:p>
    <w:p w14:paraId="7DB7850D" w14:textId="77777777" w:rsidR="00C933AE" w:rsidRPr="00C933AE" w:rsidRDefault="00C933AE">
      <w:pPr>
        <w:pStyle w:val="ConsPlusNormal"/>
        <w:ind w:firstLine="540"/>
        <w:jc w:val="both"/>
      </w:pPr>
      <w:bookmarkStart w:id="1" w:name="P66"/>
      <w:bookmarkEnd w:id="1"/>
      <w:r w:rsidRPr="00C933AE">
        <w:t xml:space="preserve">10. </w:t>
      </w:r>
      <w:proofErr w:type="spellStart"/>
      <w:r w:rsidRPr="00C933AE">
        <w:t>Предсменные</w:t>
      </w:r>
      <w:proofErr w:type="spellEnd"/>
      <w:r w:rsidRPr="00C933AE">
        <w:t xml:space="preserve">, предрейсовые и </w:t>
      </w:r>
      <w:proofErr w:type="spellStart"/>
      <w:r w:rsidRPr="00C933AE">
        <w:t>послесменные</w:t>
      </w:r>
      <w:proofErr w:type="spellEnd"/>
      <w:r w:rsidRPr="00C933AE">
        <w:t>, послерейсовые медицинские осмотры проводятся в следующем объеме:</w:t>
      </w:r>
    </w:p>
    <w:p w14:paraId="04784EB8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lastRenderedPageBreak/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14:paraId="16709A39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14:paraId="78D94B14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количественного определения алкоголя в выдыхаемом воздухе;</w:t>
      </w:r>
    </w:p>
    <w:p w14:paraId="43223E51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определения наличия психоактивных веществ в моче при наличии признаков опьянения и отрицательных результатах исследования выдыхаемого воздуха на алкоголь.</w:t>
      </w:r>
    </w:p>
    <w:p w14:paraId="13BD939A" w14:textId="5235A952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При наличии признаков опьянения и отрицательных результатах исследования выдыхаемого воздуха на алкоголь проводится отбор мочи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 г., регистрационный N 7544) для определения в ней наличия психоактивных веществ.</w:t>
      </w:r>
    </w:p>
    <w:p w14:paraId="6AD43D2E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11. В случае регистрации у работника отклонения величины артериального давления или частоты пульса проводится повторное исследование (не более двух раз с интервалом не менее 20 минут).</w:t>
      </w:r>
    </w:p>
    <w:p w14:paraId="6B3BFD6D" w14:textId="77777777" w:rsidR="00C933AE" w:rsidRPr="00C933AE" w:rsidRDefault="00C933AE">
      <w:pPr>
        <w:pStyle w:val="ConsPlusNormal"/>
        <w:spacing w:before="280"/>
        <w:ind w:firstLine="540"/>
        <w:jc w:val="both"/>
      </w:pPr>
      <w:bookmarkStart w:id="2" w:name="P73"/>
      <w:bookmarkEnd w:id="2"/>
      <w:r w:rsidRPr="00C933AE">
        <w:t xml:space="preserve">12. По результатам прохождения </w:t>
      </w:r>
      <w:proofErr w:type="spellStart"/>
      <w:r w:rsidRPr="00C933AE">
        <w:t>предсменного</w:t>
      </w:r>
      <w:proofErr w:type="spellEnd"/>
      <w:r w:rsidRPr="00C933AE">
        <w:t xml:space="preserve">, предрейсового и </w:t>
      </w:r>
      <w:proofErr w:type="spellStart"/>
      <w:r w:rsidRPr="00C933AE">
        <w:t>послесменного</w:t>
      </w:r>
      <w:proofErr w:type="spellEnd"/>
      <w:r w:rsidRPr="00C933AE">
        <w:t>, послерейсового медицинского осмотра медицинским работником выносится заключение о:</w:t>
      </w:r>
    </w:p>
    <w:p w14:paraId="77763834" w14:textId="77777777" w:rsidR="00C933AE" w:rsidRPr="00C933AE" w:rsidRDefault="00C933AE">
      <w:pPr>
        <w:pStyle w:val="ConsPlusNormal"/>
        <w:spacing w:before="280"/>
        <w:ind w:firstLine="540"/>
        <w:jc w:val="both"/>
      </w:pPr>
      <w:bookmarkStart w:id="3" w:name="P74"/>
      <w:bookmarkEnd w:id="3"/>
      <w:r w:rsidRPr="00C933AE">
        <w:t>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</w:p>
    <w:p w14:paraId="0D571B9B" w14:textId="77777777" w:rsidR="00C933AE" w:rsidRPr="00C933AE" w:rsidRDefault="00C933AE">
      <w:pPr>
        <w:pStyle w:val="ConsPlusNormal"/>
        <w:spacing w:before="280"/>
        <w:ind w:firstLine="540"/>
        <w:jc w:val="both"/>
      </w:pPr>
      <w:bookmarkStart w:id="4" w:name="P75"/>
      <w:bookmarkEnd w:id="4"/>
      <w:r w:rsidRPr="00C933AE">
        <w:t>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</w:p>
    <w:p w14:paraId="61CAAE65" w14:textId="397A971F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13. В случае проведения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 xml:space="preserve">, послерейсовых медицинских осмотров медицинским работником, имеющим среднее профессиональное образование, при выявлении по результатам исследований, указанных в пункте 10 настоящего Порядка, нарушений в состоянии здоровья работника для вынесения заключений, указанных в подпунктах 1 пункта 12 </w:t>
      </w:r>
      <w:r w:rsidRPr="00C933AE">
        <w:lastRenderedPageBreak/>
        <w:t>настоящего Порядка, а также решения вопроса о наличии у работника признаков временной нетрудоспособности и нуждаемости в оказании медицинской помощи работник направляется в медицинскую организацию или иную организацию, осуществляющую медицинскую деятельность, в которой работнику оказывается первичная медико-санитарная помощь.</w:t>
      </w:r>
    </w:p>
    <w:p w14:paraId="37915586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14. Результаты проведенных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 xml:space="preserve">, послерейсовых медицинских осмотров вносятся в Журнал регистрации предрейсовых, </w:t>
      </w:r>
      <w:proofErr w:type="spellStart"/>
      <w:r w:rsidRPr="00C933AE">
        <w:t>предсменных</w:t>
      </w:r>
      <w:proofErr w:type="spellEnd"/>
      <w:r w:rsidRPr="00C933AE">
        <w:t xml:space="preserve"> медицинских осмотров и Журнал регистрации послерейсовых, </w:t>
      </w:r>
      <w:proofErr w:type="spellStart"/>
      <w:r w:rsidRPr="00C933AE">
        <w:t>послесменных</w:t>
      </w:r>
      <w:proofErr w:type="spellEnd"/>
      <w:r w:rsidRPr="00C933AE">
        <w:t xml:space="preserve"> медицинских осмотров соответственно (далее - Журналы), в которых указывается следующая информация о работнике:</w:t>
      </w:r>
    </w:p>
    <w:p w14:paraId="5D8AC0AE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1) дата и время проведения медицинского осмотра;</w:t>
      </w:r>
    </w:p>
    <w:p w14:paraId="2F0ECC99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2) фамилия, имя, отчество работника;</w:t>
      </w:r>
    </w:p>
    <w:p w14:paraId="65CBC6F2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3) пол работника;</w:t>
      </w:r>
    </w:p>
    <w:p w14:paraId="559C290D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4) дата рождения работника;</w:t>
      </w:r>
    </w:p>
    <w:p w14:paraId="62DFAA38" w14:textId="6F37AD96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5) результаты исследований, указанных в пункте 10 настоящего Порядка;</w:t>
      </w:r>
    </w:p>
    <w:p w14:paraId="3991FFA9" w14:textId="327CBECD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6) заключение о результатах медицинских осмотров в соответствии с пунктами 12 настоящего Порядка;</w:t>
      </w:r>
    </w:p>
    <w:p w14:paraId="3109BDA7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7) подпись медицинского работника с расшифровкой подписи;</w:t>
      </w:r>
    </w:p>
    <w:p w14:paraId="5DBD7F8A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8) подпись работника.</w:t>
      </w:r>
    </w:p>
    <w:p w14:paraId="49D2C319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15. 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возможностью распечатки страницы. В случае ведения Журналов в электронном виде внесенные в них сведения заверяются усиленной квалифицированной электронной подписью &lt;1&gt;.</w:t>
      </w:r>
    </w:p>
    <w:p w14:paraId="35937A7D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--------------------------------</w:t>
      </w:r>
    </w:p>
    <w:p w14:paraId="75CED02B" w14:textId="5E427221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&lt;1&gt; Часть 3 статьи 19 Федерального закона от 6 апреля 2011 г. N 63-ФЗ "Об электронной подписи" (Собрание законодательства Российской Федерации, 2011, N 15, ст. 2036; 2013, N 27, ст. 3463).</w:t>
      </w:r>
    </w:p>
    <w:p w14:paraId="1A14FBC2" w14:textId="77777777" w:rsidR="00C933AE" w:rsidRPr="00C933AE" w:rsidRDefault="00C933A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C933AE" w:rsidRPr="00C933AE" w14:paraId="7F365F2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AF7F3" w14:textId="77777777" w:rsidR="00C933AE" w:rsidRPr="00C933AE" w:rsidRDefault="00C93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70123" w14:textId="77777777" w:rsidR="00C933AE" w:rsidRPr="00C933AE" w:rsidRDefault="00C93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539013" w14:textId="6AD29BA6" w:rsidR="00C933AE" w:rsidRPr="00C933AE" w:rsidRDefault="00C933AE">
            <w:pPr>
              <w:pStyle w:val="ConsPlusNormal"/>
              <w:jc w:val="both"/>
            </w:pPr>
            <w:r w:rsidRPr="00C933AE">
              <w:t>Примечание.</w:t>
            </w:r>
          </w:p>
          <w:p w14:paraId="38CB2C7A" w14:textId="77777777" w:rsidR="00C933AE" w:rsidRPr="00C933AE" w:rsidRDefault="00C933AE">
            <w:pPr>
              <w:pStyle w:val="ConsPlusNormal"/>
              <w:jc w:val="both"/>
            </w:pPr>
            <w:r w:rsidRPr="00C933AE">
              <w:t>В официальном тексте документа, видимо, допущена опечатка: в пунктах 16 и 17 имеется в виду подпункт 2 пункта 12 настоящего Порядка, а не подпункт 1 пункта 12.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1CA9" w14:textId="77777777" w:rsidR="00C933AE" w:rsidRPr="00C933AE" w:rsidRDefault="00C933AE">
            <w:pPr>
              <w:pStyle w:val="ConsPlusNormal"/>
            </w:pPr>
          </w:p>
        </w:tc>
      </w:tr>
    </w:tbl>
    <w:p w14:paraId="63ED3A40" w14:textId="7E9C98F9" w:rsidR="00C933AE" w:rsidRPr="00C933AE" w:rsidRDefault="00C933AE">
      <w:pPr>
        <w:pStyle w:val="ConsPlusNormal"/>
        <w:spacing w:before="360"/>
        <w:ind w:firstLine="540"/>
        <w:jc w:val="both"/>
      </w:pPr>
      <w:r w:rsidRPr="00C933AE">
        <w:lastRenderedPageBreak/>
        <w:t>16. По результатам прохождения предрейсового медицинского осмотра при вынесении заключения, указанного в подпункте 1 пункта 12 настоящего Порядка, на путевых листах ставится штамп "прошел предрейсовый медицинский осмотр, к исполнению трудовых обязанностей допущен" и подпись медицинского работника, проводившего медицинский осмотр.</w:t>
      </w:r>
    </w:p>
    <w:p w14:paraId="1EE0966C" w14:textId="27684CC9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17. По результатам прохождения послерейсового медицинского осмотра при вынесении заключения, указанного в подпункте 1 пункта 12 настоящего Порядка, на путевых листах ставится штамп "прошел послерейсовый медицинский осмотр" и подпись медицинского работника, проводившего медицинский осмотр.</w:t>
      </w:r>
    </w:p>
    <w:p w14:paraId="28F779AA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18. О результатах проведенных </w:t>
      </w:r>
      <w:proofErr w:type="spellStart"/>
      <w:r w:rsidRPr="00C933AE">
        <w:t>предсменных</w:t>
      </w:r>
      <w:proofErr w:type="spellEnd"/>
      <w:r w:rsidRPr="00C933AE">
        <w:t xml:space="preserve">, предрейсовых и </w:t>
      </w:r>
      <w:proofErr w:type="spellStart"/>
      <w:r w:rsidRPr="00C933AE">
        <w:t>послесменных</w:t>
      </w:r>
      <w:proofErr w:type="spellEnd"/>
      <w:r w:rsidRPr="00C933AE">
        <w:t>, послерейсовых медицинских осмотров медицинский работник сообщает работодателю (уполномоченному представителю работодателя).</w:t>
      </w:r>
    </w:p>
    <w:p w14:paraId="39032CB9" w14:textId="42788713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19. В случае выявления медицинским работником по результатам прохождения предрейсового, </w:t>
      </w:r>
      <w:proofErr w:type="spellStart"/>
      <w:r w:rsidRPr="00C933AE">
        <w:t>предсменного</w:t>
      </w:r>
      <w:proofErr w:type="spellEnd"/>
      <w:r w:rsidRPr="00C933AE">
        <w:t xml:space="preserve"> и послерейсового, </w:t>
      </w:r>
      <w:proofErr w:type="spellStart"/>
      <w:r w:rsidRPr="00C933AE">
        <w:t>послесменного</w:t>
      </w:r>
      <w:proofErr w:type="spellEnd"/>
      <w:r w:rsidRPr="00C933AE">
        <w:t xml:space="preserve"> медицинского осмотра признаков, состояний и заболеваний, указанных в подпункте 1 пункта 12 настоящего Порядка, работнику выдается справка для предъявления в соответствующую медицинскую организацию.</w:t>
      </w:r>
    </w:p>
    <w:p w14:paraId="49D7975D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 xml:space="preserve">В справке указывается порядковый номер, дата (число, месяц, год) и время (часы, минуты) проведения предрейсового, </w:t>
      </w:r>
      <w:proofErr w:type="spellStart"/>
      <w:r w:rsidRPr="00C933AE">
        <w:t>предсменного</w:t>
      </w:r>
      <w:proofErr w:type="spellEnd"/>
      <w:r w:rsidRPr="00C933AE">
        <w:t xml:space="preserve"> или послерейсового, </w:t>
      </w:r>
      <w:proofErr w:type="spellStart"/>
      <w:r w:rsidRPr="00C933AE">
        <w:t>послесменного</w:t>
      </w:r>
      <w:proofErr w:type="spellEnd"/>
      <w:r w:rsidRPr="00C933AE">
        <w:t xml:space="preserve">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</w:p>
    <w:p w14:paraId="6ED6A2AC" w14:textId="77777777" w:rsidR="00C933AE" w:rsidRPr="00C933AE" w:rsidRDefault="00C933AE">
      <w:pPr>
        <w:pStyle w:val="ConsPlusNormal"/>
        <w:spacing w:before="280"/>
        <w:ind w:firstLine="540"/>
        <w:jc w:val="both"/>
      </w:pPr>
      <w:r w:rsidRPr="00C933AE">
        <w:t>Медицинская организация обеспечивает учет всех выданных справок.</w:t>
      </w:r>
    </w:p>
    <w:p w14:paraId="3B2BA329" w14:textId="77777777" w:rsidR="00C933AE" w:rsidRPr="00C933AE" w:rsidRDefault="00C933AE">
      <w:pPr>
        <w:pStyle w:val="ConsPlusNormal"/>
        <w:jc w:val="both"/>
      </w:pPr>
    </w:p>
    <w:p w14:paraId="141F2D58" w14:textId="77777777" w:rsidR="00C933AE" w:rsidRPr="00C933AE" w:rsidRDefault="00C933AE">
      <w:pPr>
        <w:pStyle w:val="ConsPlusNormal"/>
        <w:jc w:val="both"/>
      </w:pPr>
    </w:p>
    <w:p w14:paraId="0B1B4D75" w14:textId="77777777" w:rsidR="00C933AE" w:rsidRPr="00C933AE" w:rsidRDefault="00C933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0C7E4E" w14:textId="77777777" w:rsidR="00CB78A2" w:rsidRPr="00C933AE" w:rsidRDefault="00CB78A2" w:rsidP="00F93E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B78A2" w:rsidRPr="00C933AE" w:rsidSect="00582D4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AE"/>
    <w:rsid w:val="00C933AE"/>
    <w:rsid w:val="00CB78A2"/>
    <w:rsid w:val="00F9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2F0C7"/>
  <w15:chartTrackingRefBased/>
  <w15:docId w15:val="{7E83FE9E-2085-4B48-9C7D-321B65F1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3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">
    <w:name w:val="ConsPlusTitle"/>
    <w:rsid w:val="00C933A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TitlePage">
    <w:name w:val="ConsPlusTitlePage"/>
    <w:rsid w:val="00C933A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1673</Words>
  <Characters>9540</Characters>
  <Application>Microsoft Office Word</Application>
  <DocSecurity>0</DocSecurity>
  <Lines>79</Lines>
  <Paragraphs>22</Paragraphs>
  <ScaleCrop>false</ScaleCrop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2023-03-04T21:35:00Z</dcterms:created>
  <dcterms:modified xsi:type="dcterms:W3CDTF">2023-03-04T21:38:00Z</dcterms:modified>
</cp:coreProperties>
</file>