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17" w:rsidRPr="00370886" w:rsidRDefault="000E3617">
      <w:pPr>
        <w:pStyle w:val="ConsPlusNormal0"/>
        <w:jc w:val="both"/>
        <w:outlineLvl w:val="0"/>
      </w:pPr>
    </w:p>
    <w:p w:rsidR="000E3617" w:rsidRPr="00370886" w:rsidRDefault="00BB09A2">
      <w:pPr>
        <w:pStyle w:val="ConsPlusTitle0"/>
        <w:jc w:val="center"/>
        <w:outlineLvl w:val="0"/>
      </w:pPr>
      <w:r w:rsidRPr="00370886">
        <w:t>ПРАВИТЕЛЬСТВО РОССИЙСКОЙ ФЕДЕРАЦИИ</w:t>
      </w:r>
    </w:p>
    <w:p w:rsidR="000E3617" w:rsidRPr="00370886" w:rsidRDefault="000E3617">
      <w:pPr>
        <w:pStyle w:val="ConsPlusTitle0"/>
        <w:jc w:val="center"/>
      </w:pPr>
    </w:p>
    <w:p w:rsidR="000E3617" w:rsidRPr="00370886" w:rsidRDefault="00BB09A2">
      <w:pPr>
        <w:pStyle w:val="ConsPlusTitle0"/>
        <w:jc w:val="center"/>
      </w:pPr>
      <w:r w:rsidRPr="00370886">
        <w:t>ПОСТАНОВЛЕНИЕ</w:t>
      </w:r>
    </w:p>
    <w:p w:rsidR="000E3617" w:rsidRPr="00370886" w:rsidRDefault="00BB09A2">
      <w:pPr>
        <w:pStyle w:val="ConsPlusTitle0"/>
        <w:jc w:val="center"/>
      </w:pPr>
      <w:r w:rsidRPr="00370886">
        <w:t>от 30 ноября 2021 г. N 2108</w:t>
      </w:r>
    </w:p>
    <w:p w:rsidR="000E3617" w:rsidRPr="00370886" w:rsidRDefault="000E3617">
      <w:pPr>
        <w:pStyle w:val="ConsPlusTitle0"/>
        <w:jc w:val="center"/>
      </w:pPr>
    </w:p>
    <w:p w:rsidR="000E3617" w:rsidRPr="00370886" w:rsidRDefault="00BB09A2">
      <w:pPr>
        <w:pStyle w:val="ConsPlusTitle0"/>
        <w:jc w:val="center"/>
      </w:pPr>
      <w:r w:rsidRPr="00370886">
        <w:t>ОБ УТВЕРЖДЕНИИ ГОСУДАРСТВЕННЫХ КВОТ</w:t>
      </w:r>
    </w:p>
    <w:p w:rsidR="000E3617" w:rsidRPr="00370886" w:rsidRDefault="00BB09A2">
      <w:pPr>
        <w:pStyle w:val="ConsPlusTitle0"/>
        <w:jc w:val="center"/>
      </w:pPr>
      <w:r w:rsidRPr="00370886">
        <w:t>НА НАРКОТИЧЕСКИЕ СРЕДСТВА И ПСИХОТРОПНЫЕ ВЕЩЕСТВА,</w:t>
      </w:r>
    </w:p>
    <w:p w:rsidR="000E3617" w:rsidRPr="00370886" w:rsidRDefault="00BB09A2">
      <w:pPr>
        <w:pStyle w:val="ConsPlusTitle0"/>
        <w:jc w:val="center"/>
      </w:pPr>
      <w:r w:rsidRPr="00370886">
        <w:t>В ПРЕДЕЛАХ КОТОРЫХ ОСУЩЕСТВЛЯЮТСЯ ПРОИЗВОДСТВО, ХРАНЕНИЕ,</w:t>
      </w:r>
    </w:p>
    <w:p w:rsidR="000E3617" w:rsidRPr="00370886" w:rsidRDefault="00BB09A2">
      <w:pPr>
        <w:pStyle w:val="ConsPlusTitle0"/>
        <w:jc w:val="center"/>
      </w:pPr>
      <w:r w:rsidRPr="00370886">
        <w:t>ВВОЗ (ВЫВОЗ) НАРКОТИЧЕСКИХ СРЕДСТВ И ПСИХОТРОПНЫХ ВЕЩЕСТВ,</w:t>
      </w:r>
    </w:p>
    <w:p w:rsidR="000E3617" w:rsidRPr="00370886" w:rsidRDefault="00BB09A2">
      <w:pPr>
        <w:pStyle w:val="ConsPlusTitle0"/>
        <w:jc w:val="center"/>
      </w:pPr>
      <w:r w:rsidRPr="00370886">
        <w:t>И О ПРИЗНАНИИ УТРАТИВШИМИ СИЛУ НЕКОТОРЫХ АКТОВ</w:t>
      </w:r>
    </w:p>
    <w:p w:rsidR="000E3617" w:rsidRPr="00370886" w:rsidRDefault="00BB09A2">
      <w:pPr>
        <w:pStyle w:val="ConsPlusTitle0"/>
        <w:jc w:val="center"/>
      </w:pPr>
      <w:r w:rsidRPr="00370886">
        <w:t>И ОТДЕЛЬНЫХ ПОЛОЖЕНИЙ НЕКОТОРЫХ АКТОВ</w:t>
      </w:r>
    </w:p>
    <w:p w:rsidR="000E3617" w:rsidRPr="00370886" w:rsidRDefault="00BB09A2">
      <w:pPr>
        <w:pStyle w:val="ConsPlusTitle0"/>
        <w:jc w:val="center"/>
      </w:pPr>
      <w:r w:rsidRPr="00370886">
        <w:t>ПРАВИТЕЛЬСТВА РОССИЙСКОЙ ФЕДЕРАЦИИ</w:t>
      </w:r>
      <w:bookmarkStart w:id="0" w:name="_GoBack"/>
      <w:bookmarkEnd w:id="0"/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ind w:firstLine="540"/>
        <w:jc w:val="both"/>
      </w:pPr>
      <w:r w:rsidRPr="00370886">
        <w:t xml:space="preserve">В соответствии со </w:t>
      </w:r>
      <w:r w:rsidRPr="00370886">
        <w:t>статьей 15</w:t>
      </w:r>
      <w:r w:rsidRPr="00370886"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>1. Утвердить прилагаемые государствен</w:t>
      </w:r>
      <w:r w:rsidRPr="00370886">
        <w:t xml:space="preserve">ные </w:t>
      </w:r>
      <w:r w:rsidRPr="00370886">
        <w:t>квоты</w:t>
      </w:r>
      <w:r w:rsidRPr="00370886">
        <w:t xml:space="preserve"> на наркотические средства и психотропные вещества, в пределах которых осуществляются производство, хранение, ввоз (вывоз) наркотических средств и психотропных веществ.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>2. Для служебного пользов</w:t>
      </w:r>
      <w:r w:rsidRPr="00370886">
        <w:t>ания.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3. Признать утратившими силу акты и отдельные положения актов Правительства Российской Федерации по перечню согласно </w:t>
      </w:r>
      <w:r w:rsidRPr="00370886">
        <w:t>приложению</w:t>
      </w:r>
      <w:r w:rsidRPr="00370886">
        <w:t>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>4. Настоящее постановление вступает в силу с 1 марта 2022 г.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Государственные </w:t>
      </w:r>
      <w:r w:rsidRPr="00370886">
        <w:t>квоты</w:t>
      </w:r>
      <w:r w:rsidRPr="00370886">
        <w:t>, утвержденные настоящим постановлением, действуют до 1 марта 2028 г.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jc w:val="right"/>
      </w:pPr>
      <w:r w:rsidRPr="00370886">
        <w:t>Председатель Правительства</w:t>
      </w:r>
    </w:p>
    <w:p w:rsidR="000E3617" w:rsidRPr="00370886" w:rsidRDefault="00BB09A2">
      <w:pPr>
        <w:pStyle w:val="ConsPlusNormal0"/>
        <w:jc w:val="right"/>
      </w:pPr>
      <w:r w:rsidRPr="00370886">
        <w:t>Российской Федерации</w:t>
      </w:r>
    </w:p>
    <w:p w:rsidR="000E3617" w:rsidRPr="00370886" w:rsidRDefault="00BB09A2">
      <w:pPr>
        <w:pStyle w:val="ConsPlusNormal0"/>
        <w:jc w:val="right"/>
      </w:pPr>
      <w:r w:rsidRPr="00370886">
        <w:t>М.МИШУСТИН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jc w:val="right"/>
        <w:outlineLvl w:val="0"/>
      </w:pPr>
      <w:r w:rsidRPr="00370886">
        <w:t>Утверждены</w:t>
      </w:r>
    </w:p>
    <w:p w:rsidR="000E3617" w:rsidRPr="00370886" w:rsidRDefault="00BB09A2">
      <w:pPr>
        <w:pStyle w:val="ConsPlusNormal0"/>
        <w:jc w:val="right"/>
      </w:pPr>
      <w:r w:rsidRPr="00370886">
        <w:t>постановлением Правительства</w:t>
      </w:r>
    </w:p>
    <w:p w:rsidR="000E3617" w:rsidRPr="00370886" w:rsidRDefault="00BB09A2">
      <w:pPr>
        <w:pStyle w:val="ConsPlusNormal0"/>
        <w:jc w:val="right"/>
      </w:pPr>
      <w:r w:rsidRPr="00370886">
        <w:t>Российской Федерации</w:t>
      </w:r>
    </w:p>
    <w:p w:rsidR="000E3617" w:rsidRPr="00370886" w:rsidRDefault="00BB09A2">
      <w:pPr>
        <w:pStyle w:val="ConsPlusNormal0"/>
        <w:jc w:val="right"/>
      </w:pPr>
      <w:r w:rsidRPr="00370886">
        <w:t>от 30</w:t>
      </w:r>
      <w:r w:rsidRPr="00370886">
        <w:t xml:space="preserve"> ноября 2021 г. N 2108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Title0"/>
        <w:jc w:val="center"/>
      </w:pPr>
      <w:bookmarkStart w:id="1" w:name="P34"/>
      <w:bookmarkEnd w:id="1"/>
      <w:r w:rsidRPr="00370886">
        <w:t>ГОСУДАРСТВЕННЫЕ КВОТЫ</w:t>
      </w:r>
    </w:p>
    <w:p w:rsidR="000E3617" w:rsidRPr="00370886" w:rsidRDefault="00BB09A2">
      <w:pPr>
        <w:pStyle w:val="ConsPlusTitle0"/>
        <w:jc w:val="center"/>
      </w:pPr>
      <w:r w:rsidRPr="00370886">
        <w:t>НА НАРКОТИЧЕСКИЕ СРЕДСТВА И ПСИХОТРОПНЫЕ ВЕЩЕСТВА,</w:t>
      </w:r>
    </w:p>
    <w:p w:rsidR="000E3617" w:rsidRPr="00370886" w:rsidRDefault="00BB09A2">
      <w:pPr>
        <w:pStyle w:val="ConsPlusTitle0"/>
        <w:jc w:val="center"/>
      </w:pPr>
      <w:r w:rsidRPr="00370886">
        <w:t>В ПРЕДЕЛАХ КОТОРЫХ ОСУЩЕСТВЛЯЮТСЯ ПРОИЗВОДСТВО, ХРАНЕНИЕ,</w:t>
      </w:r>
    </w:p>
    <w:p w:rsidR="000E3617" w:rsidRPr="00370886" w:rsidRDefault="00BB09A2">
      <w:pPr>
        <w:pStyle w:val="ConsPlusTitle0"/>
        <w:jc w:val="center"/>
      </w:pPr>
      <w:r w:rsidRPr="00370886">
        <w:t>ВВОЗ (ВЫВОЗ) НАРКОТИЧЕСКИХ СРЕДСТВ И ПСИХОТРОПНЫХ ВЕЩЕСТВ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jc w:val="right"/>
      </w:pPr>
      <w:r w:rsidRPr="00370886">
        <w:t>(граммов)</w:t>
      </w:r>
    </w:p>
    <w:p w:rsidR="000E3617" w:rsidRPr="00370886" w:rsidRDefault="000E3617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9"/>
        <w:gridCol w:w="1507"/>
      </w:tblGrid>
      <w:tr w:rsidR="00370886" w:rsidRPr="00370886"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  <w:outlineLvl w:val="1"/>
            </w:pPr>
            <w:r w:rsidRPr="00370886">
              <w:t>I. Наркотические средства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Альфа-метилфентанил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Альфапродин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2-Аминоиндан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lastRenderedPageBreak/>
              <w:t>Альфентанил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Ацетилкодеин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Ацетилфентанил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N-бензилпиперазин (BZP)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N-(1-бензилпиперидин-4-ил)-N-фенилпропанамид (бензилфентанил)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Бензоилэкгонин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Бета-гидрокси-3-метилфентанил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Бетапродин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Бупренорфин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Бутилон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Гидрокодон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Гидроморфон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155000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N-гидрокси-МДА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Гидроморфинол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(6aR, 10aR)-9-(Гидроксиметил)-6,6-диметил-3-(2-метилоктан-2-ил)-6a,7,10,10a-тетрагидробензо[с]хромен-1-ол (HU-210)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2-[(1R,3S)-3-Гидроксициклогексил]-5-(2-метилоктан-2-ил) фенол (CP 47,497)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Дезоморфин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Декстропропоксифен (ибупроксирон, прокс</w:t>
            </w:r>
            <w:r w:rsidRPr="00370886">
              <w:t>ивон, спазмопроксивон)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Диацетилморфин (героин)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Дигидрокодеин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140000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Дигидроморфин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N,N-диметиламфетамин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2,5-Диметоксифенэтиламин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ДМТ (диметилтриптамин)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ДОХ (d, L-2,5-диметокси-4-хлор-амфетамин)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ДОЭТ (d, L-2,5-диметокси-4-этил-амфетамин)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ДЭТ (N,N-диэтилтриптамин)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Карфентанил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Кодеин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13544300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lastRenderedPageBreak/>
              <w:t>Кокаин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Левометорфан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d-Лизергид (ЛСД, ЛСД-25)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7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Маковая солома (дегидратированная (8 - 10 процентов влажности) гранулированная солома мака опийного (снотворного))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30000000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МДА (тенамфетамин)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МДМА (d, L-3,4-метилендиокси-N-альфа-диметил-фенил-этиламин)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Мескалин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Метамфетамин (первитин)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Метилендиоксипировалерон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Метилон (3,4-метилендиокси-N-метилкатинон)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3-метилтиофентанил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3-метилфентанил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N-метилэфедрон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Метадон (фенадон, долофин)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3-(2-метоксифенил)-1-(1-пентилиндол-3-ил)-этанон (JWH-250)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Мефедрон (4-метилметкатинон)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14708400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Морфин-N-окись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(1-[2-(4-Морфолино)этил]-1Н-индол-3-ил) (нафталин-1-ил) метанон (JWH-200)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3-Моноацетилморфин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6-Моноацетилморфин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Норкодеин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Норморфин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Оксикодон (текодин)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126000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Оксиморфон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Орипавин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Пентазоцин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Пентилон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Петидин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lastRenderedPageBreak/>
              <w:t>Петидин, промежуточный продукт B (этиловый эфир 4-фенилпиперидин-4-карбоновой кислоты)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Пропионилфенилэтоксиэтилпиперидин (просидол)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Псилоцибин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Псилоцин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Рацеметорфан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Рацеморамид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Ремифентанил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3670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Сальвинорин 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2С-В (4-бром-2,5диметоксифенетиламин)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Суфентанил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Тебаин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67130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Тетрагидроканнабинол (все изомеры)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Тиофентанил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Тримеперидин (промедол)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1995000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Фентанил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45000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Фенфлурамин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Флефедрон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Экгонин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N-ЭТИЛ-МДА (d, L-N-этил-альфа-метил-3,4-(метилендиокси)-фенетиламин)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Эторфин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9,19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Эфедрон (меткатинон)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  <w:outlineLvl w:val="1"/>
            </w:pPr>
            <w:r w:rsidRPr="00370886">
              <w:t>II. Психотропные вещества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Алпразолам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12000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Амобарбитал (барбамил)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Амфепрамон (фепранон, диэтилпропион)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Амфетамин (фенамин)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Барбитал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6000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Бензфетамин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Бромазепам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0,24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lastRenderedPageBreak/>
              <w:t>Буталбитал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Бутобарбитал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Буторфанол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Декстрометорфан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14430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Диазепам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530000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Золпидем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Катин (d-норпсевдоэфедрин)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Катинон (L-альфа-аминопропиофенон)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1700000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Клобазам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20000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 xml:space="preserve">4-гидроксибутират натрия и другие соли </w:t>
            </w:r>
            <w:r w:rsidRPr="00370886">
              <w:rPr>
                <w:noProof/>
                <w:position w:val="-2"/>
              </w:rPr>
              <w:drawing>
                <wp:inline distT="0" distB="0" distL="0" distR="0">
                  <wp:extent cx="123825" cy="1619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86">
              <w:t>-оксимасляной кислоты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7000000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Клоназепам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Лоразепам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Медазепам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Мезокарб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Метаквалон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4-метиламфетамин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Метилфенидат (риталин)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Мефенорекс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Мидазолам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15000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Модафинил [((дифенилметил)сульфинил)ацетамид]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17000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Налбуфин [(5-альфа, 6-альфа)-17-(циклобутилметил)-4,5-эпоксиморфинан-3,6,14-триол]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50000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Нитразепам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20000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Нордазепам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Оксазепам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160000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Пемолин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0,25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Пипрадрол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Секобарбитал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Темазепам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lastRenderedPageBreak/>
              <w:t>Тианептин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2500000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Фендиметразин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Фенетиллин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1-фенил-2-пропанон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Фенкамфамин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Фенобарбитал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100000000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Фенметразин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Фенпропорекс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Фентермин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0,05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Флунитразепам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13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Флуразепам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2-фторамфетамин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3-фторамфетамин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4-фторамфетамин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2-фторметамфетамин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3-фторметамфетамин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4-фторметамфетамин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Хальцион (триазолам)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Хлордиазепоксид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40000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Циклобарбитал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1000000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Этаминал натрия (пентобарбитал)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  <w:tr w:rsidR="00370886" w:rsidRPr="00370886"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</w:pPr>
            <w:r w:rsidRPr="00370886">
              <w:t>Этиламфетамин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0E3617" w:rsidRPr="00370886" w:rsidRDefault="00BB09A2">
            <w:pPr>
              <w:pStyle w:val="ConsPlusNormal0"/>
              <w:jc w:val="center"/>
            </w:pPr>
            <w:r w:rsidRPr="00370886">
              <w:t>0,1</w:t>
            </w:r>
          </w:p>
        </w:tc>
      </w:tr>
    </w:tbl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jc w:val="right"/>
        <w:outlineLvl w:val="0"/>
      </w:pPr>
      <w:r w:rsidRPr="00370886">
        <w:t>Приложение</w:t>
      </w:r>
    </w:p>
    <w:p w:rsidR="000E3617" w:rsidRPr="00370886" w:rsidRDefault="00BB09A2">
      <w:pPr>
        <w:pStyle w:val="ConsPlusNormal0"/>
        <w:jc w:val="right"/>
      </w:pPr>
      <w:r w:rsidRPr="00370886">
        <w:t>к постановлению Правительства</w:t>
      </w:r>
    </w:p>
    <w:p w:rsidR="000E3617" w:rsidRPr="00370886" w:rsidRDefault="00BB09A2">
      <w:pPr>
        <w:pStyle w:val="ConsPlusNormal0"/>
        <w:jc w:val="right"/>
      </w:pPr>
      <w:r w:rsidRPr="00370886">
        <w:t>Российской Федерации</w:t>
      </w:r>
    </w:p>
    <w:p w:rsidR="000E3617" w:rsidRPr="00370886" w:rsidRDefault="00BB09A2">
      <w:pPr>
        <w:pStyle w:val="ConsPlusNormal0"/>
        <w:jc w:val="right"/>
      </w:pPr>
      <w:r w:rsidRPr="00370886">
        <w:t>от 30 ноября 2021 г. N 2108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Title0"/>
        <w:jc w:val="center"/>
      </w:pPr>
      <w:bookmarkStart w:id="2" w:name="P332"/>
      <w:bookmarkEnd w:id="2"/>
      <w:r w:rsidRPr="00370886">
        <w:t>ПЕРЕЧЕНЬ</w:t>
      </w:r>
    </w:p>
    <w:p w:rsidR="000E3617" w:rsidRPr="00370886" w:rsidRDefault="00BB09A2">
      <w:pPr>
        <w:pStyle w:val="ConsPlusTitle0"/>
        <w:jc w:val="center"/>
      </w:pPr>
      <w:r w:rsidRPr="00370886">
        <w:t>УТРАТИВШИХ СИЛУ АКТОВ И ОТДЕЛЬНЫХ ПОЛОЖЕНИЙ АКТОВ</w:t>
      </w:r>
    </w:p>
    <w:p w:rsidR="000E3617" w:rsidRPr="00370886" w:rsidRDefault="00BB09A2">
      <w:pPr>
        <w:pStyle w:val="ConsPlusTitle0"/>
        <w:jc w:val="center"/>
      </w:pPr>
      <w:r w:rsidRPr="00370886">
        <w:t>ПРАВИТЕЛЬСТВА РОССИЙСКОЙ ФЕДЕРАЦИИ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BB09A2">
      <w:pPr>
        <w:pStyle w:val="ConsPlusNormal0"/>
        <w:ind w:firstLine="540"/>
        <w:jc w:val="both"/>
      </w:pPr>
      <w:r w:rsidRPr="00370886">
        <w:t xml:space="preserve">1. </w:t>
      </w:r>
      <w:r w:rsidRPr="00370886">
        <w:t>Постановление</w:t>
      </w:r>
      <w:r w:rsidRPr="00370886">
        <w:t xml:space="preserve"> Правительства Российской Федерации от 22 июня 2009 г. N 508 "Об установлении </w:t>
      </w:r>
      <w:r w:rsidRPr="00370886">
        <w:lastRenderedPageBreak/>
        <w:t>государственных квот на наркотические средства и психот</w:t>
      </w:r>
      <w:r w:rsidRPr="00370886">
        <w:t>ропные вещества" (Собрание законодательства Российской Федерации, 2009, N 26, ст. 3184).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2. </w:t>
      </w:r>
      <w:r w:rsidRPr="00370886">
        <w:t>Пункт 4</w:t>
      </w:r>
      <w:r w:rsidRPr="00370886">
        <w:t xml:space="preserve"> изменений, которые вносятся в некоторые акты Правительства Российской Федерации по вопросам, связанным с оборотом наркотических средств, психотропных веществ и их прекурсоров, утвержденных постановлением Правительства Российской Федер</w:t>
      </w:r>
      <w:r w:rsidRPr="00370886">
        <w:t>ации от 30 июня 2010 г. N 486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прекурсоров" (Собрание законодательства Российской Федерации, 2010, N</w:t>
      </w:r>
      <w:r w:rsidRPr="00370886">
        <w:t xml:space="preserve"> 28, ст. 3703).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3. </w:t>
      </w:r>
      <w:r w:rsidRPr="00370886">
        <w:t>Пункт 3</w:t>
      </w:r>
      <w:r w:rsidRPr="00370886">
        <w:t xml:space="preserve"> изменений, которые вносятся в постановления Правител</w:t>
      </w:r>
      <w:r w:rsidRPr="00370886">
        <w:t>ьства Российской Федерации по вопросам, связанным с оборотом наркотических средств, психотропных веществ и их прекурсоров, подлежащих контролю в Российской Федерации, утвержденных постановлением Правительства Российской Федерации от 8 декабря 2010 г. N 990</w:t>
      </w:r>
      <w:r w:rsidRPr="00370886">
        <w:t xml:space="preserve"> "О внесении изменений в некоторые постановления Правительства Российской Федерации по вопросам, связанным с оборотом наркотических средств, психотропных веществ и их прекурсоров, подлежащих контролю в Российской Федерации" (Собрание законодательства Росси</w:t>
      </w:r>
      <w:r w:rsidRPr="00370886">
        <w:t>йской Федерации, 2010, N 50, ст. 6720).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4. </w:t>
      </w:r>
      <w:r w:rsidRPr="00370886">
        <w:t>Пункт 3</w:t>
      </w:r>
      <w:r w:rsidRPr="00370886">
        <w:t xml:space="preserve"> изменений, которые вносятся</w:t>
      </w:r>
      <w:r w:rsidRPr="00370886">
        <w:t xml:space="preserve"> в постановления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11 марта 2011 г. N 158 "О внесении изменений в некоторые п</w:t>
      </w:r>
      <w:r w:rsidRPr="00370886">
        <w:t>остановления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2011, N 12, ст. 1635).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5. </w:t>
      </w:r>
      <w:r w:rsidRPr="00370886">
        <w:t>Постановление</w:t>
      </w:r>
      <w:r w:rsidRPr="00370886">
        <w:t xml:space="preserve"> Правительства Российской Федерации от 12 ноября 2012 г. N 1155 "О внесении изменений в приложение к постановлению Правительства Российской Федерации от 22 июня 2009 г. N 508" (Собр</w:t>
      </w:r>
      <w:r w:rsidRPr="00370886">
        <w:t>ание законодательства Российской Федерации, 2012, N 47, ст. 6504).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6. </w:t>
      </w:r>
      <w:r w:rsidRPr="00370886">
        <w:t>Постановление</w:t>
      </w:r>
      <w:r w:rsidRPr="00370886">
        <w:t xml:space="preserve"> Правительства Российской Федерации от 9 октября 2013 г. N </w:t>
      </w:r>
      <w:r w:rsidRPr="00370886">
        <w:t>897 "О внесении изменения в приложение к постановлению Правительства Российской Федерации от 22 июня 2009 г. N 508" (Собрание законодательства Российской Федерации, 2013, N 42, ст. 5358).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7. </w:t>
      </w:r>
      <w:r w:rsidRPr="00370886">
        <w:t>Пункт 3</w:t>
      </w:r>
      <w:r w:rsidRPr="00370886">
        <w:t xml:space="preserve"> изменений, которые вносятся в некоторые акты Правительства Российской Федерации по вопросам, связанным с оборотом наркотических средств </w:t>
      </w:r>
      <w:r w:rsidRPr="00370886">
        <w:t>и психотропных веществ, утвержденных постановлением Правительства Российской Федерации от 16 декабря 2013 г. N 1159 "О внесении изменений в некоторые акты Правительства Российской Федерации по вопросам, связанным с оборотом наркотических средств и психотро</w:t>
      </w:r>
      <w:r w:rsidRPr="00370886">
        <w:t>пных веществ" (Собрание законодательства Российской Федерации, 2013, N 51, ст. 6869).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8. </w:t>
      </w:r>
      <w:r w:rsidRPr="00370886">
        <w:t>Постановление</w:t>
      </w:r>
      <w:r w:rsidRPr="00370886">
        <w:t xml:space="preserve"> Правительства Российской Федерации от 4</w:t>
      </w:r>
      <w:r w:rsidRPr="00370886">
        <w:t xml:space="preserve"> июня 2014 г. N 513 "О внесении изменений в приложение к постановлению Правительства Российской Федерации от 22 июня 2009 г. N 508" (Собрание законодательства Российской Федерации, 2014, N 23, ст. 2999).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9. </w:t>
      </w:r>
      <w:r w:rsidRPr="00370886">
        <w:t>Постановление</w:t>
      </w:r>
      <w:r w:rsidRPr="00370886">
        <w:t xml:space="preserve"> Правительства Российской Федерации от 21 февраля 2015 г. N 149 "О внесении изменений в приложение к постановлению Правительства Российской Федерации от 22 июня 2009 г. N 508" (С</w:t>
      </w:r>
      <w:r w:rsidRPr="00370886">
        <w:t>обрание законодательства Российской Федерации, 2015, N 9, ст. 1334).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10. </w:t>
      </w:r>
      <w:r w:rsidRPr="00370886">
        <w:t>Постановление</w:t>
      </w:r>
      <w:r w:rsidRPr="00370886">
        <w:t xml:space="preserve"> Правительства Российской Федерации от 22 октября 2015 </w:t>
      </w:r>
      <w:r w:rsidRPr="00370886">
        <w:t>г. N 1128 "О внесении изменений в приложение к постановлению Правительства Российской Федерации от 22 июня 2009 г. N 508" (Собрание законодательства Российской Федерации, 2015, N 44, ст. 6123).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11. </w:t>
      </w:r>
      <w:r w:rsidRPr="00370886">
        <w:t>Постановление</w:t>
      </w:r>
      <w:r w:rsidRPr="00370886">
        <w:t xml:space="preserve"> Правительства Российской Федерации от 9 ноября 2017 г. N 1340 "О внесении изменения в приложение к постановлению Правительства Российской Федерации от 22 июня 2009 г. N 508" (Собрание з</w:t>
      </w:r>
      <w:r w:rsidRPr="00370886">
        <w:t>аконодательства Российской Федерации, 2017, N 46, ст. 6799).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12. </w:t>
      </w:r>
      <w:r w:rsidRPr="00370886">
        <w:t>Пункт 3</w:t>
      </w:r>
      <w:r w:rsidRPr="00370886">
        <w:t xml:space="preserve"> измене</w:t>
      </w:r>
      <w:r w:rsidRPr="00370886">
        <w:t xml:space="preserve">ний, которые вносятся в акты Правительства Российской Федерации по вопросам, связанным с оборотом наркотических средств и психотропных веществ, утвержденных постановлением </w:t>
      </w:r>
      <w:r w:rsidRPr="00370886">
        <w:lastRenderedPageBreak/>
        <w:t>Правительства Российской Федерации от 10 ноября 2017 г. N 1353 "О внесении изменений</w:t>
      </w:r>
      <w:r w:rsidRPr="00370886">
        <w:t xml:space="preserve">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2017, N 47, ст. 6989).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13. </w:t>
      </w:r>
      <w:r w:rsidRPr="00370886">
        <w:t>Постановление</w:t>
      </w:r>
      <w:r w:rsidRPr="00370886">
        <w:t xml:space="preserve"> Правительства Российской Федерации от 4 июня 2018 г. N 646 "О внесении изменения в приложение к постановлению Правительства Российской Федерации от 22 июня 2009 г. N 508"</w:t>
      </w:r>
      <w:r w:rsidRPr="00370886">
        <w:t xml:space="preserve"> (Собрание законодательства Российской Федерации, 2018, N 24, ст. 3531).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14. </w:t>
      </w:r>
      <w:r w:rsidRPr="00370886">
        <w:t>Постановление</w:t>
      </w:r>
      <w:r w:rsidRPr="00370886">
        <w:t xml:space="preserve"> Правительства Российской Федерации от 18 декабря 2</w:t>
      </w:r>
      <w:r w:rsidRPr="00370886">
        <w:t>019 г. N 1708 "О внесении изменений в приложение к постановлению Правительства Российской Федерации от 22 июня 2009 г. N 508" (Собрание законодательства Российской Федерации, 2019, N 51, ст. 7668).</w:t>
      </w:r>
    </w:p>
    <w:p w:rsidR="000E3617" w:rsidRPr="00370886" w:rsidRDefault="00BB09A2">
      <w:pPr>
        <w:pStyle w:val="ConsPlusNormal0"/>
        <w:spacing w:before="200"/>
        <w:ind w:firstLine="540"/>
        <w:jc w:val="both"/>
      </w:pPr>
      <w:r w:rsidRPr="00370886">
        <w:t xml:space="preserve">15. </w:t>
      </w:r>
      <w:r w:rsidRPr="00370886">
        <w:t>Постановление</w:t>
      </w:r>
      <w:r w:rsidRPr="00370886">
        <w:t xml:space="preserve"> Правительства Российской Федерации от 27 ноября 2020 г. N 1955 "О внесении изменений в приложение к постановлению Правительства Российской Федерации от 22 июня 2009 г. N 508" (Собра</w:t>
      </w:r>
      <w:r w:rsidRPr="00370886">
        <w:t>ние законодательства Российской Федерации, 2020, N 49, ст. 7928).</w:t>
      </w: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jc w:val="both"/>
      </w:pPr>
    </w:p>
    <w:p w:rsidR="000E3617" w:rsidRPr="00370886" w:rsidRDefault="000E36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3617" w:rsidRPr="003708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A2" w:rsidRDefault="00BB09A2">
      <w:r>
        <w:separator/>
      </w:r>
    </w:p>
  </w:endnote>
  <w:endnote w:type="continuationSeparator" w:id="0">
    <w:p w:rsidR="00BB09A2" w:rsidRDefault="00BB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17" w:rsidRDefault="000E36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6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617" w:rsidRDefault="003708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 xml:space="preserve"> </w:t>
          </w:r>
        </w:p>
      </w:tc>
      <w:tc>
        <w:tcPr>
          <w:tcW w:w="1700" w:type="pct"/>
          <w:vAlign w:val="center"/>
        </w:tcPr>
        <w:p w:rsidR="000E3617" w:rsidRDefault="00BB09A2" w:rsidP="00370886">
          <w:pPr>
            <w:pStyle w:val="ConsPlusNormal0"/>
            <w:jc w:val="center"/>
          </w:pPr>
          <w:hyperlink r:id="rId1"/>
          <w:r w:rsidR="00370886">
            <w:rPr>
              <w:rFonts w:ascii="Tahoma" w:hAnsi="Tahoma" w:cs="Tahoma"/>
              <w:b/>
              <w:color w:val="0000FF"/>
            </w:rPr>
            <w:t xml:space="preserve"> </w:t>
          </w:r>
        </w:p>
      </w:tc>
      <w:tc>
        <w:tcPr>
          <w:tcW w:w="1650" w:type="pct"/>
          <w:vAlign w:val="center"/>
        </w:tcPr>
        <w:p w:rsidR="000E3617" w:rsidRDefault="00BB09A2">
          <w:pPr>
            <w:pStyle w:val="ConsPlusNormal0"/>
            <w:jc w:val="right"/>
          </w:pPr>
          <w:r>
            <w:rPr>
              <w:rFonts w:ascii="Tahoma" w:hAnsi="Tahoma" w:cs="Tahoma"/>
            </w:rPr>
            <w:t>С</w:t>
          </w:r>
          <w:r>
            <w:rPr>
              <w:rFonts w:ascii="Tahoma" w:hAnsi="Tahoma" w:cs="Tahoma"/>
            </w:rPr>
            <w:t xml:space="preserve">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7088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7088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E3617" w:rsidRDefault="00BB09A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17" w:rsidRDefault="000E36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6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617" w:rsidRDefault="003708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 xml:space="preserve"> </w:t>
          </w:r>
        </w:p>
      </w:tc>
      <w:tc>
        <w:tcPr>
          <w:tcW w:w="1700" w:type="pct"/>
          <w:vAlign w:val="center"/>
        </w:tcPr>
        <w:p w:rsidR="000E3617" w:rsidRDefault="00BB09A2" w:rsidP="00370886">
          <w:pPr>
            <w:pStyle w:val="ConsPlusNormal0"/>
            <w:jc w:val="center"/>
          </w:pPr>
          <w:hyperlink r:id="rId1"/>
          <w:r w:rsidR="00370886">
            <w:rPr>
              <w:rFonts w:ascii="Tahoma" w:hAnsi="Tahoma" w:cs="Tahoma"/>
              <w:b/>
              <w:color w:val="0000FF"/>
            </w:rPr>
            <w:t xml:space="preserve"> </w:t>
          </w:r>
        </w:p>
      </w:tc>
      <w:tc>
        <w:tcPr>
          <w:tcW w:w="1650" w:type="pct"/>
          <w:vAlign w:val="center"/>
        </w:tcPr>
        <w:p w:rsidR="000E3617" w:rsidRDefault="00BB09A2">
          <w:pPr>
            <w:pStyle w:val="ConsPlusNormal0"/>
            <w:jc w:val="right"/>
          </w:pPr>
          <w:r>
            <w:rPr>
              <w:rFonts w:ascii="Tahoma" w:hAnsi="Tahoma" w:cs="Tahoma"/>
            </w:rPr>
            <w:t>С</w:t>
          </w:r>
          <w:r>
            <w:rPr>
              <w:rFonts w:ascii="Tahoma" w:hAnsi="Tahoma" w:cs="Tahoma"/>
            </w:rPr>
            <w:t xml:space="preserve">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7088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7088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E3617" w:rsidRDefault="00BB09A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A2" w:rsidRDefault="00BB09A2">
      <w:r>
        <w:separator/>
      </w:r>
    </w:p>
  </w:footnote>
  <w:footnote w:type="continuationSeparator" w:id="0">
    <w:p w:rsidR="00BB09A2" w:rsidRDefault="00BB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6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617" w:rsidRDefault="00BB09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государственных квот на наркотические средства и </w:t>
          </w:r>
          <w:r>
            <w:rPr>
              <w:rFonts w:ascii="Tahoma" w:hAnsi="Tahoma" w:cs="Tahoma"/>
              <w:sz w:val="16"/>
              <w:szCs w:val="16"/>
            </w:rPr>
            <w:t>пси...</w:t>
          </w:r>
        </w:p>
      </w:tc>
      <w:tc>
        <w:tcPr>
          <w:tcW w:w="2300" w:type="pct"/>
          <w:vAlign w:val="center"/>
        </w:tcPr>
        <w:p w:rsidR="000E3617" w:rsidRDefault="0037088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</w:p>
      </w:tc>
    </w:tr>
  </w:tbl>
  <w:p w:rsidR="000E3617" w:rsidRDefault="000E36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617" w:rsidRDefault="000E361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6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617" w:rsidRDefault="00BB09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государственных кв</w:t>
          </w:r>
          <w:r>
            <w:rPr>
              <w:rFonts w:ascii="Tahoma" w:hAnsi="Tahoma" w:cs="Tahoma"/>
              <w:sz w:val="16"/>
              <w:szCs w:val="16"/>
            </w:rPr>
            <w:t>от на наркотические средства и пси...</w:t>
          </w:r>
        </w:p>
      </w:tc>
      <w:tc>
        <w:tcPr>
          <w:tcW w:w="2300" w:type="pct"/>
          <w:vAlign w:val="center"/>
        </w:tcPr>
        <w:p w:rsidR="000E3617" w:rsidRDefault="0037088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</w:p>
      </w:tc>
    </w:tr>
  </w:tbl>
  <w:p w:rsidR="000E3617" w:rsidRDefault="000E36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617" w:rsidRDefault="000E36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3617"/>
    <w:rsid w:val="000E3617"/>
    <w:rsid w:val="00370886"/>
    <w:rsid w:val="00B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12DED-E0EF-439F-A5B8-842B8368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708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886"/>
  </w:style>
  <w:style w:type="paragraph" w:styleId="a5">
    <w:name w:val="footer"/>
    <w:basedOn w:val="a"/>
    <w:link w:val="a6"/>
    <w:uiPriority w:val="99"/>
    <w:unhideWhenUsed/>
    <w:rsid w:val="003708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1595</Words>
  <Characters>9094</Characters>
  <Application>Microsoft Office Word</Application>
  <DocSecurity>0</DocSecurity>
  <Lines>75</Lines>
  <Paragraphs>21</Paragraphs>
  <ScaleCrop>false</ScaleCrop>
  <Company>КонсультантПлюс Версия 4022.00.55</Company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2108
"Об утверждении государственных квот на наркотические средства и психотропные вещества, в пределах которых осуществляются производство, хранение, ввоз (вывоз) наркотических средств и психотропных веществ, и о признании утратившими силу некоторых актов и отдельных положений некоторых актов Правительства Российской Федерации"</dc:title>
  <cp:lastModifiedBy>Мухитдинов Рустам Эркинович</cp:lastModifiedBy>
  <cp:revision>2</cp:revision>
  <dcterms:created xsi:type="dcterms:W3CDTF">2023-06-23T14:03:00Z</dcterms:created>
  <dcterms:modified xsi:type="dcterms:W3CDTF">2023-06-23T14:05:00Z</dcterms:modified>
</cp:coreProperties>
</file>