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91" w:rsidRPr="003D7D03" w:rsidRDefault="005D5191" w:rsidP="005D519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6741" w:rsidRPr="00C56741" w:rsidRDefault="00C56741" w:rsidP="00C56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741">
        <w:rPr>
          <w:rFonts w:ascii="Times New Roman" w:hAnsi="Times New Roman" w:cs="Times New Roman"/>
          <w:b/>
          <w:sz w:val="28"/>
        </w:rPr>
        <w:t>Обзор практики рассмотрения жалоб контролируемых лиц,</w:t>
      </w:r>
    </w:p>
    <w:p w:rsidR="00C56741" w:rsidRPr="00C56741" w:rsidRDefault="00C56741" w:rsidP="00C56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56741">
        <w:rPr>
          <w:rFonts w:ascii="Times New Roman" w:hAnsi="Times New Roman" w:cs="Times New Roman"/>
          <w:b/>
          <w:sz w:val="28"/>
        </w:rPr>
        <w:t>поданных</w:t>
      </w:r>
      <w:proofErr w:type="gramEnd"/>
      <w:r w:rsidRPr="00C56741">
        <w:rPr>
          <w:rFonts w:ascii="Times New Roman" w:hAnsi="Times New Roman" w:cs="Times New Roman"/>
          <w:b/>
          <w:sz w:val="28"/>
        </w:rPr>
        <w:t xml:space="preserve"> в порядке обязательного досудебного обжалования, а также практики</w:t>
      </w:r>
    </w:p>
    <w:p w:rsidR="00C56741" w:rsidRPr="00C56741" w:rsidRDefault="00C56741" w:rsidP="00C56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741">
        <w:rPr>
          <w:rFonts w:ascii="Times New Roman" w:hAnsi="Times New Roman" w:cs="Times New Roman"/>
          <w:b/>
          <w:sz w:val="28"/>
        </w:rPr>
        <w:t>рассмотрения судами заявлений контролируемых лиц об обжаловании решений</w:t>
      </w:r>
    </w:p>
    <w:p w:rsidR="00F32DAC" w:rsidRPr="003D7D03" w:rsidRDefault="00C56741" w:rsidP="00C56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6741">
        <w:rPr>
          <w:rFonts w:ascii="Times New Roman" w:hAnsi="Times New Roman" w:cs="Times New Roman"/>
          <w:b/>
          <w:sz w:val="28"/>
        </w:rPr>
        <w:t>контрольных (надзорных) органов за I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 w:rsidRPr="00C56741">
        <w:rPr>
          <w:rFonts w:ascii="Times New Roman" w:hAnsi="Times New Roman" w:cs="Times New Roman"/>
          <w:b/>
          <w:sz w:val="28"/>
        </w:rPr>
        <w:t xml:space="preserve"> квартал 2024 года</w:t>
      </w:r>
    </w:p>
    <w:tbl>
      <w:tblPr>
        <w:tblStyle w:val="a3"/>
        <w:tblpPr w:leftFromText="180" w:rightFromText="180" w:vertAnchor="text" w:horzAnchor="margin" w:tblpY="354"/>
        <w:tblW w:w="15505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1897"/>
        <w:gridCol w:w="1701"/>
        <w:gridCol w:w="1984"/>
        <w:gridCol w:w="1418"/>
        <w:gridCol w:w="1930"/>
      </w:tblGrid>
      <w:tr w:rsidR="00F32DAC" w:rsidRPr="003D7D03" w:rsidTr="00900704">
        <w:tc>
          <w:tcPr>
            <w:tcW w:w="534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0D3CA5" w:rsidRDefault="00225B79" w:rsidP="000A769D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D7D03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897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701" w:type="dxa"/>
          </w:tcPr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984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418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930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8C4B86" w:rsidRPr="003D7D03" w:rsidTr="00900704">
        <w:tc>
          <w:tcPr>
            <w:tcW w:w="534" w:type="dxa"/>
          </w:tcPr>
          <w:p w:rsidR="008C4B86" w:rsidRPr="003D7D03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8C4B86" w:rsidRPr="003D7D03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3D7D03" w:rsidRDefault="009012B6" w:rsidP="00F70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п. 2 ч. 1 ст. 37 Федерального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закона от 21.11.2011 № 323-ФЗ «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граждан в Российской Федерации»</w:t>
            </w:r>
          </w:p>
        </w:tc>
        <w:tc>
          <w:tcPr>
            <w:tcW w:w="3118" w:type="dxa"/>
          </w:tcPr>
          <w:p w:rsidR="008C4B86" w:rsidRDefault="009012B6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семи медицинскими организациями.</w:t>
            </w:r>
          </w:p>
          <w:p w:rsidR="009012B6" w:rsidRPr="003D7D03" w:rsidRDefault="009012B6" w:rsidP="009012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Нарушено: </w:t>
            </w:r>
            <w:r>
              <w:t xml:space="preserve"> п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ациент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 во время нахождения в терапевтическом отделении не осмотрен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 врачом-терапевтом.</w:t>
            </w:r>
          </w:p>
        </w:tc>
        <w:tc>
          <w:tcPr>
            <w:tcW w:w="1897" w:type="dxa"/>
          </w:tcPr>
          <w:p w:rsidR="008C4B86" w:rsidRPr="003D7D03" w:rsidRDefault="009012B6" w:rsidP="002970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выразило несогласие с актом проверки, а также с вмененным предписанием об устранении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ыявленных нарушений требованием.</w:t>
            </w:r>
          </w:p>
        </w:tc>
        <w:tc>
          <w:tcPr>
            <w:tcW w:w="1701" w:type="dxa"/>
          </w:tcPr>
          <w:p w:rsidR="008C4B86" w:rsidRPr="003D7D03" w:rsidRDefault="00436DCF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В удовлетворении требовани</w:t>
            </w:r>
            <w:r w:rsidR="000846D4" w:rsidRPr="003D7D03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отказано   </w:t>
            </w:r>
          </w:p>
        </w:tc>
        <w:tc>
          <w:tcPr>
            <w:tcW w:w="1984" w:type="dxa"/>
          </w:tcPr>
          <w:p w:rsidR="008C4B86" w:rsidRPr="003D7D03" w:rsidRDefault="009012B6" w:rsidP="00D90A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помощь должна оказываться в соответствии с 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всеми медицинскими организациями.</w:t>
            </w:r>
          </w:p>
        </w:tc>
        <w:tc>
          <w:tcPr>
            <w:tcW w:w="1418" w:type="dxa"/>
          </w:tcPr>
          <w:p w:rsidR="008C4B86" w:rsidRPr="003D7D03" w:rsidRDefault="00B6240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Контролируемым лицом в судебном порядке не обжаловалось</w:t>
            </w:r>
          </w:p>
        </w:tc>
        <w:tc>
          <w:tcPr>
            <w:tcW w:w="1930" w:type="dxa"/>
          </w:tcPr>
          <w:p w:rsidR="008C4B86" w:rsidRPr="003D7D03" w:rsidRDefault="007E3CF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Оказывать медицинскую помощь в </w:t>
            </w:r>
            <w:r>
              <w:t xml:space="preserve"> </w:t>
            </w:r>
            <w:r w:rsidRPr="007E3CF9">
              <w:rPr>
                <w:rFonts w:ascii="Times New Roman" w:hAnsi="Times New Roman" w:cs="Times New Roman"/>
                <w:sz w:val="24"/>
                <w:szCs w:val="28"/>
              </w:rPr>
              <w:t xml:space="preserve">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</w:t>
            </w:r>
            <w:r w:rsidRPr="007E3CF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всеми медицинскими организациями.</w:t>
            </w:r>
          </w:p>
        </w:tc>
      </w:tr>
      <w:tr w:rsidR="008C4B86" w:rsidRPr="003D7D03" w:rsidTr="00900704">
        <w:tc>
          <w:tcPr>
            <w:tcW w:w="534" w:type="dxa"/>
          </w:tcPr>
          <w:p w:rsidR="008C4B86" w:rsidRPr="003D7D03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8C4B86" w:rsidRPr="003D7D03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3D7D03" w:rsidRDefault="00C16676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подп. «</w:t>
            </w:r>
            <w:r w:rsidR="002C5F83" w:rsidRPr="003D7D03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» п.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утвержденного постановлением Правительств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 Российской Федерации от 01.06.2021 № 852 </w:t>
            </w:r>
          </w:p>
        </w:tc>
        <w:tc>
          <w:tcPr>
            <w:tcW w:w="3118" w:type="dxa"/>
          </w:tcPr>
          <w:p w:rsidR="008C4B86" w:rsidRPr="003D7D03" w:rsidRDefault="005E4D21" w:rsidP="00EB4F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Лицензионными требованиями, предъявляемыми к соискателю лицензии на осуществление медицинской деятельности, являются: размещение в единой государственной информационной системе в сфере здравоохранения сведений о медицинской организации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и о</w:t>
            </w:r>
            <w:r w:rsidR="00AB58B7" w:rsidRPr="003D7D03">
              <w:t xml:space="preserve">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работниках,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</w:t>
            </w:r>
          </w:p>
        </w:tc>
        <w:tc>
          <w:tcPr>
            <w:tcW w:w="1897" w:type="dxa"/>
          </w:tcPr>
          <w:p w:rsidR="008C4B86" w:rsidRPr="003D7D03" w:rsidRDefault="006316F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выразило несогласие с актом проверки, а также с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вмененным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предписанием об устранении выявленных нарушений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требованием</w:t>
            </w:r>
            <w:r w:rsidR="003E7FDB" w:rsidRPr="003D7D0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 части</w:t>
            </w:r>
            <w:r w:rsidR="00D002DC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объема внесения информации в Федеральный реестр медицин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>ских организаций и</w:t>
            </w:r>
            <w:r w:rsidR="00D002DC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Федеральный реестр медицинских работников </w:t>
            </w: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8C4B86" w:rsidRPr="003D7D03" w:rsidRDefault="00436DC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требования об отмене акта проверки и предписания об устранении выявленных нарушений отказано   </w:t>
            </w:r>
          </w:p>
        </w:tc>
        <w:tc>
          <w:tcPr>
            <w:tcW w:w="1984" w:type="dxa"/>
          </w:tcPr>
          <w:p w:rsidR="008C4B86" w:rsidRPr="003D7D03" w:rsidRDefault="00EB4FD0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обязано разместить 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>в Федеральном реестре медицинских организаций и Федеральном реестр медицинских работников</w:t>
            </w:r>
            <w:r w:rsidR="0080768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информацию в полном объеме</w:t>
            </w:r>
          </w:p>
        </w:tc>
        <w:tc>
          <w:tcPr>
            <w:tcW w:w="1418" w:type="dxa"/>
          </w:tcPr>
          <w:p w:rsidR="008C4B86" w:rsidRPr="003D7D03" w:rsidRDefault="00D002D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930" w:type="dxa"/>
          </w:tcPr>
          <w:p w:rsidR="008C4B86" w:rsidRPr="003D7D03" w:rsidRDefault="00AB58B7" w:rsidP="00AB58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Разместить сведения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 Федеральном реестре медицинских организаций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Федеральном реестре медицинских работников в полном объеме </w:t>
            </w:r>
          </w:p>
        </w:tc>
      </w:tr>
      <w:tr w:rsidR="00BB6AE4" w:rsidRPr="003D7D03" w:rsidTr="00900704">
        <w:tc>
          <w:tcPr>
            <w:tcW w:w="534" w:type="dxa"/>
          </w:tcPr>
          <w:p w:rsidR="00BB6AE4" w:rsidRPr="003D7D03" w:rsidRDefault="00BB6AE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BB6AE4" w:rsidRPr="003D7D03" w:rsidRDefault="00BB6AE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BB6AE4" w:rsidRPr="003D7D03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ст. 19, п. 1 ч. 1 ст. 79</w:t>
            </w:r>
            <w:r>
              <w:t xml:space="preserve"> </w:t>
            </w:r>
            <w:r w:rsidR="005D79FF" w:rsidRPr="00BB6AE4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5D79FF" w:rsidRPr="00BB6AE4">
              <w:rPr>
                <w:rFonts w:ascii="Times New Roman" w:hAnsi="Times New Roman" w:cs="Times New Roman"/>
                <w:sz w:val="24"/>
                <w:szCs w:val="28"/>
              </w:rPr>
              <w:t xml:space="preserve"> зако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323-ФЗ «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граждан в Российской Федерации»</w:t>
            </w:r>
          </w:p>
        </w:tc>
        <w:tc>
          <w:tcPr>
            <w:tcW w:w="3118" w:type="dxa"/>
          </w:tcPr>
          <w:p w:rsidR="00BB6AE4" w:rsidRP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1. Каждый имеет право на медицинскую помощь.</w:t>
            </w:r>
          </w:p>
          <w:p w:rsid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      </w:r>
          </w:p>
          <w:p w:rsid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t xml:space="preserve"> 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едицинская организация обязана: 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оказывать гражданам медици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нскую помощь в экстренной форме.</w:t>
            </w:r>
          </w:p>
          <w:p w:rsidR="001D6341" w:rsidRPr="003D7D03" w:rsidRDefault="001D6341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Нарушено - не проведена консультация профильного специалиста - врача-нейрохирурга; - не проведено КТ головного мозга.</w:t>
            </w:r>
          </w:p>
        </w:tc>
        <w:tc>
          <w:tcPr>
            <w:tcW w:w="1897" w:type="dxa"/>
          </w:tcPr>
          <w:p w:rsidR="00BB6AE4" w:rsidRPr="003D7D03" w:rsidRDefault="001D634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выразило несогласие с  вынесенными нарушениями, указанными в акте внеплановой выездной проверки и в предписании об устранении выявленных нарушений</w:t>
            </w:r>
          </w:p>
        </w:tc>
        <w:tc>
          <w:tcPr>
            <w:tcW w:w="1701" w:type="dxa"/>
          </w:tcPr>
          <w:p w:rsidR="00BB6AE4" w:rsidRPr="003D7D03" w:rsidRDefault="001D6341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требования об отмене акта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внеплановой выездной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 предписания об устранении выявленных нарушений отказано   </w:t>
            </w:r>
          </w:p>
        </w:tc>
        <w:tc>
          <w:tcPr>
            <w:tcW w:w="1984" w:type="dxa"/>
          </w:tcPr>
          <w:p w:rsidR="00BB6AE4" w:rsidRPr="003D7D03" w:rsidRDefault="001D6341" w:rsidP="00AE63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Территориальны</w:t>
            </w:r>
            <w:r w:rsidR="00AE637B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орган</w:t>
            </w:r>
            <w:r w:rsidR="00AE637B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в результатах КНМ в акте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внеплановой выездной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 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предписании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об устранении выявленных нарушений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выносит в нарушения исключительно положения, которым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определены правовые, организационные и экономические</w:t>
            </w:r>
            <w:r w:rsidR="00D443B8">
              <w:rPr>
                <w:rFonts w:ascii="Times New Roman" w:hAnsi="Times New Roman" w:cs="Times New Roman"/>
                <w:sz w:val="24"/>
                <w:szCs w:val="28"/>
              </w:rPr>
              <w:t xml:space="preserve"> основы охраны здоровья граждан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B6AE4" w:rsidRPr="003D7D03" w:rsidRDefault="006565B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65BE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930" w:type="dxa"/>
          </w:tcPr>
          <w:p w:rsidR="00BB6AE4" w:rsidRPr="003D7D03" w:rsidRDefault="006565BE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обязано оказывать медицинскую помощь граждан в полном объеме.</w:t>
            </w:r>
          </w:p>
        </w:tc>
      </w:tr>
      <w:tr w:rsidR="000133DE" w:rsidRPr="003D7D03" w:rsidTr="00900704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0133DE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ч.1 ст.93,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ст.94 Федерального закона от 31.07.2020 №</w:t>
            </w:r>
            <w:r w:rsidR="00B25F1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</w:tcPr>
          <w:p w:rsidR="000133DE" w:rsidRPr="003D7D03" w:rsidRDefault="000133DE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Исполнение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выданного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предписания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1897" w:type="dxa"/>
          </w:tcPr>
          <w:p w:rsidR="000133DE" w:rsidRPr="003D7D03" w:rsidRDefault="00B25F16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Ходатайство о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продлении срока исполнения предписания </w:t>
            </w:r>
            <w:r w:rsidR="00952B4D" w:rsidRPr="003D7D03">
              <w:t xml:space="preserve">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1701" w:type="dxa"/>
          </w:tcPr>
          <w:p w:rsidR="000133DE" w:rsidRPr="003D7D03" w:rsidRDefault="00B25F16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Отказано в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продлении срока исполнения предписания </w:t>
            </w:r>
            <w:r w:rsidR="00952B4D" w:rsidRPr="003D7D03">
              <w:t xml:space="preserve">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1984" w:type="dxa"/>
          </w:tcPr>
          <w:p w:rsidR="000133DE" w:rsidRPr="003D7D03" w:rsidRDefault="00633447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Территориальны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 органом Росздравнадзора отказано в продлении срока исполнения предписания в связи с отсутствием причин обоснования продления, вследствие которых исполнение решения невозможно в установленные сроки. Обществом не указано о принятии всех зависящих мер по устранению выявленных нарушений, направленных на исключение возможности использования медицинского изделия МРТ в медицинских целях (в том числе, по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поставке МРТ иного производства и марки). Использование медицинских изделий без государственной регистрации не позволяет подтвердить оценку соответствия медицинских изделий качеству, эффективности и безопасности медицинского изделия, что в свою очередь может привести к угрозе причинения вреда жизни и здоровью лиц, которым оказывается медицинская помощь.</w:t>
            </w:r>
          </w:p>
        </w:tc>
        <w:tc>
          <w:tcPr>
            <w:tcW w:w="1418" w:type="dxa"/>
          </w:tcPr>
          <w:p w:rsidR="000133DE" w:rsidRPr="003D7D03" w:rsidRDefault="00B25F16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Судебное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обжалование не инициировано заявителем</w:t>
            </w:r>
          </w:p>
        </w:tc>
        <w:tc>
          <w:tcPr>
            <w:tcW w:w="1930" w:type="dxa"/>
          </w:tcPr>
          <w:p w:rsidR="000133DE" w:rsidRPr="003D7D03" w:rsidRDefault="00B25F16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предписания об устранении выявленных нарушений</w:t>
            </w:r>
          </w:p>
        </w:tc>
      </w:tr>
      <w:tr w:rsidR="008C4B86" w:rsidRPr="003D7D03" w:rsidTr="00900704">
        <w:tc>
          <w:tcPr>
            <w:tcW w:w="534" w:type="dxa"/>
          </w:tcPr>
          <w:p w:rsidR="008C4B86" w:rsidRPr="003D7D03" w:rsidRDefault="00255C2E" w:rsidP="008C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(надзор) за обращением медицинских изделий</w:t>
            </w:r>
          </w:p>
        </w:tc>
        <w:tc>
          <w:tcPr>
            <w:tcW w:w="1673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ч. 18 ст. 38 Федерального закона «Об основах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здоровья граждан в Российской Федерации» от 21.11.2011 № 323-ФЗ «Об основах охраны здоровья граждан»</w:t>
            </w:r>
          </w:p>
        </w:tc>
        <w:tc>
          <w:tcPr>
            <w:tcW w:w="3118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Фальсифицированные медицинские изделия и недоброкачественные медицинские изделия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подлежат изъятию и последующему уничтожению или вывозу с территории Российской Федерации, а контрафактные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территорию Российской Федерации</w:t>
            </w:r>
          </w:p>
        </w:tc>
        <w:tc>
          <w:tcPr>
            <w:tcW w:w="1897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вмененной предписанием об устранении выявленных нарушений обязанности по принятию самостоятельного решения об изъятии из обращения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и уничтожении медицинского изделия </w:t>
            </w:r>
          </w:p>
        </w:tc>
        <w:tc>
          <w:tcPr>
            <w:tcW w:w="1701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удовлетворении требования об отмене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предписания об устранении выявленных нарушений отказано   </w:t>
            </w:r>
          </w:p>
        </w:tc>
        <w:tc>
          <w:tcPr>
            <w:tcW w:w="1984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является владельцем медицинского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изделия, на которого распространяются требования, связанные с надлежащим приемом медицинского изделия и последующих действий, связанных с обращением медицинского изделия в медицинской организации</w:t>
            </w:r>
          </w:p>
        </w:tc>
        <w:tc>
          <w:tcPr>
            <w:tcW w:w="1418" w:type="dxa"/>
          </w:tcPr>
          <w:p w:rsidR="008C4B86" w:rsidRPr="003D7D03" w:rsidRDefault="008C4B86" w:rsidP="003B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предписания об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устранении выявленных нарушений приостановлено в связи с подачей прокуратурой </w:t>
            </w:r>
            <w:r w:rsidR="003B51C8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искового заявления о возмещении ущерба, причиненного федеральному бюджету в связи с поставкой поставщиком недоброкачественных медицинских изделий</w:t>
            </w:r>
          </w:p>
        </w:tc>
        <w:tc>
          <w:tcPr>
            <w:tcW w:w="1930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надлежащего приема медицинского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путем изучения сопроводительной документации, данных регистрационного удостоверения, регистрационного досье, технической документации, эксплуатационной документации</w:t>
            </w:r>
          </w:p>
        </w:tc>
      </w:tr>
      <w:tr w:rsidR="00A06FCB" w:rsidRPr="003D7D03" w:rsidTr="00900704">
        <w:tc>
          <w:tcPr>
            <w:tcW w:w="534" w:type="dxa"/>
          </w:tcPr>
          <w:p w:rsidR="00A06FCB" w:rsidRPr="003D7D03" w:rsidRDefault="00255C2E" w:rsidP="00A06F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A06FCB" w:rsidRPr="003D7D03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(надзор) за обращением медицинских изделий</w:t>
            </w:r>
          </w:p>
        </w:tc>
        <w:tc>
          <w:tcPr>
            <w:tcW w:w="1673" w:type="dxa"/>
          </w:tcPr>
          <w:p w:rsidR="00A06FCB" w:rsidRPr="003D7D03" w:rsidRDefault="00A969B9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4 статьи 38 Федерального закона от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21.11.2011 №323-ФЗ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территории Российской Федерации разрешается обращение медицинских изделий,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</w:t>
            </w:r>
          </w:p>
        </w:tc>
        <w:tc>
          <w:tcPr>
            <w:tcW w:w="1897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предписанием. По мнению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 не соответствует закону, нарушает права и законные интересы в сфере экономической деятельности, связанных с запретом на обращение медицинского изделия - Томографа</w:t>
            </w:r>
          </w:p>
        </w:tc>
        <w:tc>
          <w:tcPr>
            <w:tcW w:w="1701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оставлена без удовлетворения</w:t>
            </w:r>
          </w:p>
        </w:tc>
        <w:tc>
          <w:tcPr>
            <w:tcW w:w="1984" w:type="dxa"/>
          </w:tcPr>
          <w:p w:rsidR="00A06FCB" w:rsidRPr="003D7D03" w:rsidRDefault="00952B4D" w:rsidP="0095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 органом Росздравнадзора с учетом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отрицательного заключения ФГБУ «ВНИИИМТ» Росздравнадзора об отобранном образце медицинского изделия - Томографа, в котором указано, что качество медицинского изделия -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не возможно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установить; безопасность медицинского изделия - не подтверждена; угроза здоровью - имеется непосредственная угроза причинения вреда жизни и тяжкого вреда здоровью граждан;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регистрационное удостоверение от 20 июля 2012 года №ФСЗ 2012/12548 не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распространяется на медицинское изделие, медицинское изделие не зарегистрировано в соответствии с требованиями законодательства, пришел к выводу о том, что оспариваемое предписание соответствует законодательству, не нарушает права и законные интересы Общества, является соразмерным характеру нарушений обязательных требований, вреду (ущербу), который причинен или может быть причинен охраняемым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 ценностям</w:t>
            </w:r>
            <w:proofErr w:type="gramEnd"/>
          </w:p>
        </w:tc>
        <w:tc>
          <w:tcPr>
            <w:tcW w:w="1418" w:type="dxa"/>
          </w:tcPr>
          <w:p w:rsidR="00A06FCB" w:rsidRPr="003D7D03" w:rsidRDefault="004E3C5B" w:rsidP="0086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ынесено решение Арбитражного суда по 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делу о признании предписания Территориального органа Росздравнадзора </w:t>
            </w:r>
            <w:proofErr w:type="gramStart"/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>недействительным</w:t>
            </w:r>
            <w:proofErr w:type="gramEnd"/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>. Шестнадцаты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арбитражны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апелляционны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объяв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резолютивн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часть постановления, в котором удовлетвор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апелляционн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жалоб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Росздравнадзора,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предыдущее 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Арбитражного суда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отменено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>, признал оспариваемое пред</w:t>
            </w:r>
            <w:r w:rsidR="00FF373F" w:rsidRPr="003D7D03">
              <w:rPr>
                <w:rFonts w:ascii="Times New Roman" w:hAnsi="Times New Roman" w:cs="Times New Roman"/>
                <w:sz w:val="24"/>
                <w:szCs w:val="24"/>
              </w:rPr>
              <w:t>писание законным и обоснованным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>. В настоящее время</w:t>
            </w:r>
            <w:r w:rsidR="00863C40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контролируемым лицом</w:t>
            </w:r>
            <w:r w:rsidR="00952B4D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кассационная жалоба </w:t>
            </w:r>
          </w:p>
        </w:tc>
        <w:tc>
          <w:tcPr>
            <w:tcW w:w="1930" w:type="dxa"/>
          </w:tcPr>
          <w:p w:rsidR="00A06FCB" w:rsidRPr="003D7D03" w:rsidRDefault="004E3C5B" w:rsidP="0086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63C40" w:rsidRPr="003D7D03">
              <w:t xml:space="preserve"> </w:t>
            </w:r>
            <w:r w:rsidR="00863C40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Контролируемому лицу предписано </w:t>
            </w:r>
            <w:r w:rsidR="00863C40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незамедлительно </w:t>
            </w:r>
            <w:proofErr w:type="gramStart"/>
            <w:r w:rsidR="00863C40" w:rsidRPr="003D7D03">
              <w:rPr>
                <w:rFonts w:ascii="Times New Roman" w:hAnsi="Times New Roman" w:cs="Times New Roman"/>
                <w:sz w:val="24"/>
                <w:szCs w:val="24"/>
              </w:rPr>
              <w:t>предотвратить</w:t>
            </w:r>
            <w:proofErr w:type="gramEnd"/>
            <w:r w:rsidR="00863C40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незарегистрированного медицинского изделия - Томографа, не допускать нарушений ч.4 ст. 38 ФЗ от 21.11.2011 № 323-ФЗ «Об основах охраны здоровья граждан в Российской Федерации»</w:t>
            </w:r>
          </w:p>
        </w:tc>
      </w:tr>
      <w:tr w:rsidR="001D3A76" w:rsidRPr="003D7D03" w:rsidTr="00900704">
        <w:tc>
          <w:tcPr>
            <w:tcW w:w="534" w:type="dxa"/>
          </w:tcPr>
          <w:p w:rsidR="001D3A76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2023 году не поступали</w:t>
            </w:r>
          </w:p>
        </w:tc>
        <w:tc>
          <w:tcPr>
            <w:tcW w:w="1897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701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1984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418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930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1D3A76" w:rsidRPr="003D7D03" w:rsidTr="00900704">
        <w:tc>
          <w:tcPr>
            <w:tcW w:w="534" w:type="dxa"/>
          </w:tcPr>
          <w:p w:rsidR="001D3A76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(надзор) в сфере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лекарственных средств</w:t>
            </w:r>
          </w:p>
        </w:tc>
        <w:tc>
          <w:tcPr>
            <w:tcW w:w="1673" w:type="dxa"/>
          </w:tcPr>
          <w:p w:rsidR="001D3A76" w:rsidRPr="003D7D03" w:rsidRDefault="00A866DF" w:rsidP="00A8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п.17 Правил надлежащей аптечной практики лекарственных препаратов для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1D3A76" w:rsidRPr="003D7D03" w:rsidRDefault="00C709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субъекта розничной торговли обеспечивает проведение по утвержденному им плану-графику первичной и последующей подготовки (инструктажа) работников </w:t>
            </w:r>
          </w:p>
        </w:tc>
        <w:tc>
          <w:tcPr>
            <w:tcW w:w="1897" w:type="dxa"/>
          </w:tcPr>
          <w:p w:rsidR="00DC14F5" w:rsidRPr="003D7D03" w:rsidRDefault="00255C2E" w:rsidP="002E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с вмененной предписанием об устранении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выявленных нарушений обязанности </w:t>
            </w:r>
            <w:r w:rsidR="00274D30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</w:p>
          <w:p w:rsidR="001D3A76" w:rsidRPr="003D7D03" w:rsidRDefault="002E2048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отметок и фактического не проведения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</w:t>
            </w:r>
          </w:p>
        </w:tc>
        <w:tc>
          <w:tcPr>
            <w:tcW w:w="1701" w:type="dxa"/>
          </w:tcPr>
          <w:p w:rsidR="001D3A76" w:rsidRPr="003D7D03" w:rsidRDefault="00E9598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удовлетворении требований отказано   </w:t>
            </w:r>
          </w:p>
        </w:tc>
        <w:tc>
          <w:tcPr>
            <w:tcW w:w="1984" w:type="dxa"/>
          </w:tcPr>
          <w:p w:rsidR="001D3A76" w:rsidRPr="003D7D03" w:rsidRDefault="00E9598E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>аптечной организации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проводить инструктажи и ставить отметку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исполнителям о прохождении данного инструктажа</w:t>
            </w:r>
          </w:p>
        </w:tc>
        <w:tc>
          <w:tcPr>
            <w:tcW w:w="1418" w:type="dxa"/>
          </w:tcPr>
          <w:p w:rsidR="001D3A76" w:rsidRPr="003D7D03" w:rsidRDefault="00F51F5B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Судебное решение – отставлено без движения</w:t>
            </w:r>
          </w:p>
        </w:tc>
        <w:tc>
          <w:tcPr>
            <w:tcW w:w="1930" w:type="dxa"/>
          </w:tcPr>
          <w:p w:rsidR="001D3A76" w:rsidRPr="003D7D03" w:rsidRDefault="003072FD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и ставить отметку исполнителям о прохождении данного инструктажа</w:t>
            </w:r>
          </w:p>
        </w:tc>
      </w:tr>
      <w:tr w:rsidR="00255C2E" w:rsidRPr="003D7D03" w:rsidTr="00900704">
        <w:trPr>
          <w:trHeight w:val="2300"/>
        </w:trPr>
        <w:tc>
          <w:tcPr>
            <w:tcW w:w="534" w:type="dxa"/>
          </w:tcPr>
          <w:p w:rsidR="00255C2E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1250" w:type="dxa"/>
          </w:tcPr>
          <w:p w:rsidR="00255C2E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255C2E" w:rsidRPr="003D7D03" w:rsidRDefault="00255C2E" w:rsidP="0025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п.46 Правил надлежащей аптечной практики лекарственных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255C2E" w:rsidRPr="003D7D03" w:rsidRDefault="009F5929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Если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принятых товаров аптечного ассортимента данным, указанным в сопроводительных документах.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 ответственное лицо,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осуществляющее приемку товаров аптечного ассортимента, ставит свою подпись на сопроводительных документах и заверяет ее печатью субъекта розничной торговли (при наличии)</w:t>
            </w:r>
          </w:p>
        </w:tc>
        <w:tc>
          <w:tcPr>
            <w:tcW w:w="1897" w:type="dxa"/>
          </w:tcPr>
          <w:p w:rsidR="00255C2E" w:rsidRPr="003D7D03" w:rsidRDefault="00D027A9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proofErr w:type="spellStart"/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t>непроставления</w:t>
            </w:r>
            <w:proofErr w:type="spellEnd"/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штампа приемки в сопроводительных документах, а также проставление материально-ответственным лицом подписи и заверении ее печатью по причине ведения </w:t>
            </w:r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документооборота</w:t>
            </w:r>
          </w:p>
        </w:tc>
        <w:tc>
          <w:tcPr>
            <w:tcW w:w="1701" w:type="dxa"/>
          </w:tcPr>
          <w:p w:rsidR="00255C2E" w:rsidRPr="003D7D03" w:rsidRDefault="008457E8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удовлетворении требований отказано   </w:t>
            </w:r>
          </w:p>
        </w:tc>
        <w:tc>
          <w:tcPr>
            <w:tcW w:w="1984" w:type="dxa"/>
          </w:tcPr>
          <w:p w:rsidR="00255C2E" w:rsidRPr="003D7D03" w:rsidRDefault="008457E8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Контролируемому лицу 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материально-ответственных лиц с заверением печатью </w:t>
            </w:r>
          </w:p>
        </w:tc>
        <w:tc>
          <w:tcPr>
            <w:tcW w:w="1418" w:type="dxa"/>
          </w:tcPr>
          <w:p w:rsidR="00255C2E" w:rsidRPr="003D7D03" w:rsidRDefault="00FE5F24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930" w:type="dxa"/>
          </w:tcPr>
          <w:p w:rsidR="00255C2E" w:rsidRPr="003D7D03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материально-ответственных лиц с заверением печатью</w:t>
            </w:r>
          </w:p>
        </w:tc>
      </w:tr>
      <w:tr w:rsidR="001E5AFF" w:rsidRPr="00392C16" w:rsidTr="00900704">
        <w:trPr>
          <w:trHeight w:val="2300"/>
        </w:trPr>
        <w:tc>
          <w:tcPr>
            <w:tcW w:w="534" w:type="dxa"/>
          </w:tcPr>
          <w:p w:rsidR="001E5AFF" w:rsidRPr="003D7D03" w:rsidRDefault="001E5AFF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1250" w:type="dxa"/>
          </w:tcPr>
          <w:p w:rsidR="001E5AFF" w:rsidRPr="003D7D03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1E5AFF" w:rsidRPr="003D7D03" w:rsidRDefault="00763BC9" w:rsidP="007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п. 11 Правил хранения лекарственных средств, утвержденных приказом Минздравсоцразвития РФ от 23.08.2010 № 706н</w:t>
            </w:r>
          </w:p>
        </w:tc>
        <w:tc>
          <w:tcPr>
            <w:tcW w:w="3118" w:type="dxa"/>
          </w:tcPr>
          <w:p w:rsidR="001E5AFF" w:rsidRPr="003D7D03" w:rsidRDefault="007537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архивацией.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реализацией лекарственных средств с ограниченным сроком годности должен осуществляться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лекарственных средств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руководителем организации или индивидуальным предпринимателем.</w:t>
            </w:r>
          </w:p>
        </w:tc>
        <w:tc>
          <w:tcPr>
            <w:tcW w:w="1897" w:type="dxa"/>
          </w:tcPr>
          <w:p w:rsidR="001E5AFF" w:rsidRPr="003D7D03" w:rsidRDefault="007537D7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r w:rsidR="00550045" w:rsidRPr="003D7D03">
              <w:rPr>
                <w:rFonts w:ascii="Times New Roman" w:hAnsi="Times New Roman" w:cs="Times New Roman"/>
                <w:sz w:val="24"/>
                <w:szCs w:val="24"/>
              </w:rPr>
              <w:t>ненадлежащей организации учета лекарственных препаратов с ограниченным сроком годности</w:t>
            </w:r>
          </w:p>
        </w:tc>
        <w:tc>
          <w:tcPr>
            <w:tcW w:w="1701" w:type="dxa"/>
          </w:tcPr>
          <w:p w:rsidR="001E5AFF" w:rsidRPr="003D7D03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1984" w:type="dxa"/>
          </w:tcPr>
          <w:p w:rsidR="001E5AFF" w:rsidRPr="003D7D03" w:rsidRDefault="00DC452F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 организовать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  <w:tc>
          <w:tcPr>
            <w:tcW w:w="1418" w:type="dxa"/>
          </w:tcPr>
          <w:p w:rsidR="001E5AFF" w:rsidRPr="003D7D03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930" w:type="dxa"/>
          </w:tcPr>
          <w:p w:rsidR="001E5AFF" w:rsidRDefault="00DC452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9C7325" w:rsidRPr="00CD1E99" w:rsidRDefault="00E63E0E" w:rsidP="00E63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74" w:rsidRDefault="00574374" w:rsidP="0048153B">
      <w:pPr>
        <w:spacing w:after="0" w:line="240" w:lineRule="auto"/>
      </w:pPr>
      <w:r>
        <w:separator/>
      </w:r>
    </w:p>
  </w:endnote>
  <w:endnote w:type="continuationSeparator" w:id="0">
    <w:p w:rsidR="00574374" w:rsidRDefault="00574374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74" w:rsidRDefault="00574374" w:rsidP="0048153B">
      <w:pPr>
        <w:spacing w:after="0" w:line="240" w:lineRule="auto"/>
      </w:pPr>
      <w:r>
        <w:separator/>
      </w:r>
    </w:p>
  </w:footnote>
  <w:footnote w:type="continuationSeparator" w:id="0">
    <w:p w:rsidR="00574374" w:rsidRDefault="00574374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0D3CA5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7A6C"/>
    <w:rsid w:val="00054EB7"/>
    <w:rsid w:val="000846D4"/>
    <w:rsid w:val="000A769D"/>
    <w:rsid w:val="000B3D96"/>
    <w:rsid w:val="000C22E6"/>
    <w:rsid w:val="000C5316"/>
    <w:rsid w:val="000D3CA5"/>
    <w:rsid w:val="0010426F"/>
    <w:rsid w:val="001069EB"/>
    <w:rsid w:val="0012598D"/>
    <w:rsid w:val="001537B1"/>
    <w:rsid w:val="0017273A"/>
    <w:rsid w:val="0018303E"/>
    <w:rsid w:val="00191FCC"/>
    <w:rsid w:val="001D3615"/>
    <w:rsid w:val="001D3A76"/>
    <w:rsid w:val="001D6341"/>
    <w:rsid w:val="001E5AFF"/>
    <w:rsid w:val="00225B79"/>
    <w:rsid w:val="00255C2E"/>
    <w:rsid w:val="002566C8"/>
    <w:rsid w:val="002617A0"/>
    <w:rsid w:val="002733AD"/>
    <w:rsid w:val="00274D30"/>
    <w:rsid w:val="002827AC"/>
    <w:rsid w:val="00294585"/>
    <w:rsid w:val="00297019"/>
    <w:rsid w:val="002C5F83"/>
    <w:rsid w:val="002E2048"/>
    <w:rsid w:val="002E3C61"/>
    <w:rsid w:val="003072FD"/>
    <w:rsid w:val="003713EE"/>
    <w:rsid w:val="00392C16"/>
    <w:rsid w:val="003A0EB2"/>
    <w:rsid w:val="003A187F"/>
    <w:rsid w:val="003B51C8"/>
    <w:rsid w:val="003D7D03"/>
    <w:rsid w:val="003E7FDB"/>
    <w:rsid w:val="004210F4"/>
    <w:rsid w:val="00436DCF"/>
    <w:rsid w:val="00455831"/>
    <w:rsid w:val="00457ABD"/>
    <w:rsid w:val="00462B5E"/>
    <w:rsid w:val="0048153B"/>
    <w:rsid w:val="0049746C"/>
    <w:rsid w:val="004A03D5"/>
    <w:rsid w:val="004D6753"/>
    <w:rsid w:val="004E3C5B"/>
    <w:rsid w:val="004E79CA"/>
    <w:rsid w:val="0050368E"/>
    <w:rsid w:val="00521A37"/>
    <w:rsid w:val="00550045"/>
    <w:rsid w:val="0056304E"/>
    <w:rsid w:val="00574374"/>
    <w:rsid w:val="00574ABB"/>
    <w:rsid w:val="005A5626"/>
    <w:rsid w:val="005D5191"/>
    <w:rsid w:val="005D79FF"/>
    <w:rsid w:val="005E4D21"/>
    <w:rsid w:val="006031EE"/>
    <w:rsid w:val="00603459"/>
    <w:rsid w:val="006316FD"/>
    <w:rsid w:val="00633447"/>
    <w:rsid w:val="006565BE"/>
    <w:rsid w:val="00657383"/>
    <w:rsid w:val="00657398"/>
    <w:rsid w:val="0068791C"/>
    <w:rsid w:val="006B4978"/>
    <w:rsid w:val="00711DEC"/>
    <w:rsid w:val="00745D85"/>
    <w:rsid w:val="00751313"/>
    <w:rsid w:val="007537D7"/>
    <w:rsid w:val="00763BC9"/>
    <w:rsid w:val="00784ACA"/>
    <w:rsid w:val="007C267D"/>
    <w:rsid w:val="007E3CF9"/>
    <w:rsid w:val="007F08C7"/>
    <w:rsid w:val="0080065B"/>
    <w:rsid w:val="00807686"/>
    <w:rsid w:val="00813587"/>
    <w:rsid w:val="008457E8"/>
    <w:rsid w:val="00863C40"/>
    <w:rsid w:val="008C4B86"/>
    <w:rsid w:val="008C5286"/>
    <w:rsid w:val="008C746C"/>
    <w:rsid w:val="008F25BA"/>
    <w:rsid w:val="00900704"/>
    <w:rsid w:val="009012B6"/>
    <w:rsid w:val="00952B4D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E637B"/>
    <w:rsid w:val="00B2241C"/>
    <w:rsid w:val="00B25F16"/>
    <w:rsid w:val="00B6240E"/>
    <w:rsid w:val="00BB6AE4"/>
    <w:rsid w:val="00BC3B48"/>
    <w:rsid w:val="00BD16EB"/>
    <w:rsid w:val="00C12DE3"/>
    <w:rsid w:val="00C16676"/>
    <w:rsid w:val="00C16996"/>
    <w:rsid w:val="00C56741"/>
    <w:rsid w:val="00C709D7"/>
    <w:rsid w:val="00CA0556"/>
    <w:rsid w:val="00CB35D7"/>
    <w:rsid w:val="00CD1E99"/>
    <w:rsid w:val="00CE1B38"/>
    <w:rsid w:val="00D002DC"/>
    <w:rsid w:val="00D027A9"/>
    <w:rsid w:val="00D040FF"/>
    <w:rsid w:val="00D10800"/>
    <w:rsid w:val="00D244ED"/>
    <w:rsid w:val="00D443B8"/>
    <w:rsid w:val="00D75AD9"/>
    <w:rsid w:val="00D842B7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E45077"/>
    <w:rsid w:val="00E63E0E"/>
    <w:rsid w:val="00E861FE"/>
    <w:rsid w:val="00E95899"/>
    <w:rsid w:val="00E9598E"/>
    <w:rsid w:val="00EB4FD0"/>
    <w:rsid w:val="00EE04A6"/>
    <w:rsid w:val="00EF040B"/>
    <w:rsid w:val="00F31FFD"/>
    <w:rsid w:val="00F32DAC"/>
    <w:rsid w:val="00F51F5B"/>
    <w:rsid w:val="00F54AE5"/>
    <w:rsid w:val="00F70AB5"/>
    <w:rsid w:val="00F75CFB"/>
    <w:rsid w:val="00F8068C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47</cp:revision>
  <dcterms:created xsi:type="dcterms:W3CDTF">2024-06-06T15:39:00Z</dcterms:created>
  <dcterms:modified xsi:type="dcterms:W3CDTF">2024-10-01T07:20:00Z</dcterms:modified>
</cp:coreProperties>
</file>